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1D" w:rsidRDefault="00BC461D">
      <w:pPr>
        <w:jc w:val="center"/>
      </w:pPr>
      <w:r>
        <w:rPr>
          <w:b/>
          <w:bCs/>
        </w:rPr>
        <w:t>T.C</w:t>
      </w:r>
    </w:p>
    <w:p w:rsidR="00BC461D" w:rsidRDefault="00BC461D">
      <w:pPr>
        <w:jc w:val="center"/>
      </w:pPr>
      <w:r>
        <w:rPr>
          <w:b/>
          <w:bCs/>
        </w:rPr>
        <w:t>ERZİNCAN BELEDİYESİ</w:t>
      </w:r>
    </w:p>
    <w:p w:rsidR="00BC461D" w:rsidRDefault="00BC461D">
      <w:pPr>
        <w:jc w:val="center"/>
      </w:pPr>
      <w:r>
        <w:rPr>
          <w:b/>
          <w:bCs/>
        </w:rPr>
        <w:t>DESTEK HİZMETLERİ MÜDÜRLÜĞÜ</w:t>
      </w:r>
    </w:p>
    <w:p w:rsidR="00BC461D" w:rsidRDefault="00BC461D">
      <w:pPr>
        <w:jc w:val="center"/>
        <w:rPr>
          <w:b/>
          <w:bCs/>
        </w:rPr>
      </w:pPr>
    </w:p>
    <w:p w:rsidR="00BC461D" w:rsidRDefault="003F2605">
      <w:pPr>
        <w:jc w:val="center"/>
      </w:pPr>
      <w:r>
        <w:rPr>
          <w:b/>
          <w:bCs/>
        </w:rPr>
        <w:t>ANTİFRİZ</w:t>
      </w:r>
      <w:r w:rsidR="00BC461D">
        <w:rPr>
          <w:b/>
          <w:bCs/>
        </w:rPr>
        <w:t xml:space="preserve"> ALIMINA AİT TEKNİK ŞARTNAME</w:t>
      </w:r>
    </w:p>
    <w:p w:rsidR="00BC461D" w:rsidRDefault="00BC461D">
      <w:pPr>
        <w:jc w:val="center"/>
        <w:rPr>
          <w:b/>
          <w:bCs/>
        </w:rPr>
      </w:pPr>
    </w:p>
    <w:p w:rsidR="00BC461D" w:rsidRPr="003F2605" w:rsidRDefault="003F2605">
      <w:r>
        <w:rPr>
          <w:b/>
          <w:bCs/>
        </w:rPr>
        <w:t>A. ANTİFRİZ</w:t>
      </w:r>
      <w:r w:rsidR="00BC461D">
        <w:rPr>
          <w:b/>
          <w:bCs/>
        </w:rPr>
        <w:t xml:space="preserve"> TEKNİK ÖZELLİKLERİ:</w:t>
      </w:r>
    </w:p>
    <w:p w:rsidR="00BC461D" w:rsidRDefault="00BC461D">
      <w:pPr>
        <w:rPr>
          <w:b/>
          <w:bCs/>
        </w:rPr>
      </w:pPr>
    </w:p>
    <w:p w:rsidR="00BC461D" w:rsidRDefault="003F2605">
      <w:r>
        <w:rPr>
          <w:b/>
          <w:bCs/>
        </w:rPr>
        <w:t>1</w:t>
      </w:r>
      <w:r w:rsidR="00BC461D">
        <w:rPr>
          <w:b/>
          <w:bCs/>
        </w:rPr>
        <w:t>-</w:t>
      </w:r>
      <w:r w:rsidR="00BC461D">
        <w:t xml:space="preserve"> Yüklenici firma satın alınacak olan </w:t>
      </w:r>
      <w:r w:rsidR="00E53F8A">
        <w:t>antifrizin</w:t>
      </w:r>
      <w:r w:rsidR="00BC461D">
        <w:t xml:space="preserve"> piyasaya sunulan reklam edilmiş adını, SAE veya ISO viskozite sınıf numarasını, konuyla ilgili </w:t>
      </w:r>
      <w:r w:rsidR="00E53F8A">
        <w:t>Uluslar</w:t>
      </w:r>
      <w:r>
        <w:t>arası veya Marka</w:t>
      </w:r>
      <w:r w:rsidR="00BC461D">
        <w:t xml:space="preserve"> Kuruluşların</w:t>
      </w:r>
      <w:r>
        <w:t xml:space="preserve">      </w:t>
      </w:r>
      <w:r w:rsidR="00E53F8A">
        <w:t xml:space="preserve">        </w:t>
      </w:r>
      <w:r>
        <w:t xml:space="preserve">     </w:t>
      </w:r>
      <w:r w:rsidR="00E53F8A">
        <w:t xml:space="preserve"> </w:t>
      </w:r>
      <w:r>
        <w:t xml:space="preserve">     </w:t>
      </w:r>
      <w:r w:rsidR="00BC461D">
        <w:t xml:space="preserve"> ( API, CCMC, DIN, ASTM, ACEA, NLGI,</w:t>
      </w:r>
      <w:r>
        <w:t xml:space="preserve"> MB, VW, MAN</w:t>
      </w:r>
      <w:r w:rsidR="00BC461D">
        <w:t xml:space="preserve"> vb...) Kalite sınıfı test ya da performans </w:t>
      </w:r>
      <w:r w:rsidR="00E53F8A">
        <w:t xml:space="preserve">değerlerini gösteren belgeleri </w:t>
      </w:r>
      <w:r w:rsidR="00BC461D">
        <w:t>mal teslimi ile birlikte idareye verecektir.</w:t>
      </w:r>
    </w:p>
    <w:p w:rsidR="00BC461D" w:rsidRDefault="00BC461D">
      <w:pPr>
        <w:rPr>
          <w:b/>
          <w:bCs/>
        </w:rPr>
      </w:pPr>
    </w:p>
    <w:p w:rsidR="00BC461D" w:rsidRDefault="003F2605">
      <w:r>
        <w:rPr>
          <w:b/>
          <w:bCs/>
        </w:rPr>
        <w:t>2</w:t>
      </w:r>
      <w:r w:rsidR="00BC461D">
        <w:rPr>
          <w:b/>
          <w:bCs/>
        </w:rPr>
        <w:t>-</w:t>
      </w:r>
      <w:r w:rsidR="00BC461D">
        <w:t xml:space="preserve"> </w:t>
      </w:r>
      <w:r>
        <w:t>Antifriz üretici firmaların 01.01.2021</w:t>
      </w:r>
      <w:r w:rsidR="00BC461D">
        <w:t xml:space="preserve"> tarihinden sonra ürettiği ürünler olacaktır.</w:t>
      </w:r>
    </w:p>
    <w:p w:rsidR="00BC461D" w:rsidRDefault="00BC461D">
      <w:pPr>
        <w:rPr>
          <w:b/>
          <w:bCs/>
        </w:rPr>
      </w:pPr>
    </w:p>
    <w:p w:rsidR="00BC461D" w:rsidRDefault="003F2605">
      <w:r>
        <w:rPr>
          <w:b/>
          <w:bCs/>
        </w:rPr>
        <w:t>3</w:t>
      </w:r>
      <w:r w:rsidR="00BC461D">
        <w:rPr>
          <w:b/>
          <w:bCs/>
        </w:rPr>
        <w:t>-</w:t>
      </w:r>
      <w:r w:rsidR="00BC461D">
        <w:t xml:space="preserve"> </w:t>
      </w:r>
      <w:r>
        <w:t>Antifriz</w:t>
      </w:r>
      <w:r w:rsidR="00BC461D">
        <w:t xml:space="preserve"> üretici firmanın orijinal ambalajında olacaktır.</w:t>
      </w:r>
    </w:p>
    <w:p w:rsidR="00BC461D" w:rsidRDefault="00BC461D">
      <w:pPr>
        <w:rPr>
          <w:b/>
          <w:bCs/>
        </w:rPr>
      </w:pPr>
    </w:p>
    <w:p w:rsidR="00BC461D" w:rsidRDefault="003F2605">
      <w:r>
        <w:rPr>
          <w:b/>
          <w:bCs/>
        </w:rPr>
        <w:t>4</w:t>
      </w:r>
      <w:r w:rsidR="00BC461D">
        <w:rPr>
          <w:b/>
          <w:bCs/>
        </w:rPr>
        <w:t>-</w:t>
      </w:r>
      <w:r w:rsidR="00BC461D">
        <w:t xml:space="preserve"> Yüklenici firmanın teslim edeceği ürünlerin ambalajı üzerinde üretici firmanın kısa amblemi veya tam ismi, ürünün ambalajındaki net ağırlığı, ürünün tür ve niteliği, üretim tarihi yazılı olacaktır.</w:t>
      </w:r>
    </w:p>
    <w:p w:rsidR="00BC461D" w:rsidRDefault="00BC461D">
      <w:pPr>
        <w:rPr>
          <w:b/>
          <w:bCs/>
        </w:rPr>
      </w:pPr>
    </w:p>
    <w:p w:rsidR="00BC461D" w:rsidRDefault="003F2605">
      <w:r>
        <w:rPr>
          <w:b/>
          <w:bCs/>
        </w:rPr>
        <w:t>5</w:t>
      </w:r>
      <w:r w:rsidR="00BC461D">
        <w:rPr>
          <w:b/>
          <w:bCs/>
        </w:rPr>
        <w:t>-</w:t>
      </w:r>
      <w:r w:rsidR="00BC461D">
        <w:t xml:space="preserve"> Yüklenici, üretici firmaya ait TS veya EN standartlarına veya alınacak ürünün Uluslararası kabul gören standartlara uygunluğu belirtir belgeleri mal teslimiyle birlikte idareye verecektir.</w:t>
      </w:r>
    </w:p>
    <w:p w:rsidR="00BC461D" w:rsidRDefault="00BC461D">
      <w:pPr>
        <w:rPr>
          <w:b/>
          <w:bCs/>
        </w:rPr>
      </w:pPr>
    </w:p>
    <w:p w:rsidR="00BC461D" w:rsidRPr="003F2605" w:rsidRDefault="003F2605" w:rsidP="003F2605">
      <w:r>
        <w:rPr>
          <w:b/>
          <w:bCs/>
        </w:rPr>
        <w:t>6</w:t>
      </w:r>
      <w:r w:rsidR="00BC461D">
        <w:rPr>
          <w:b/>
          <w:bCs/>
        </w:rPr>
        <w:t xml:space="preserve">- </w:t>
      </w:r>
      <w:r>
        <w:rPr>
          <w:bCs/>
        </w:rPr>
        <w:t xml:space="preserve">Ürünler, </w:t>
      </w:r>
      <w:r w:rsidRPr="003F2605">
        <w:rPr>
          <w:b/>
          <w:bCs/>
        </w:rPr>
        <w:t>saf</w:t>
      </w:r>
      <w:r>
        <w:rPr>
          <w:bCs/>
        </w:rPr>
        <w:t xml:space="preserve"> antifriz olmalıdır.</w:t>
      </w:r>
    </w:p>
    <w:p w:rsidR="00BC461D" w:rsidRDefault="00BC461D">
      <w:pPr>
        <w:rPr>
          <w:b/>
          <w:bCs/>
        </w:rPr>
      </w:pPr>
    </w:p>
    <w:p w:rsidR="003F2605" w:rsidRDefault="003F2605">
      <w:pPr>
        <w:rPr>
          <w:bCs/>
        </w:rPr>
      </w:pPr>
      <w:r>
        <w:rPr>
          <w:b/>
          <w:bCs/>
        </w:rPr>
        <w:t>7</w:t>
      </w:r>
      <w:r w:rsidR="00BC461D"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Cs/>
        </w:rPr>
        <w:t xml:space="preserve">Donma Noktası </w:t>
      </w:r>
      <w:r w:rsidRPr="003F2605">
        <w:rPr>
          <w:b/>
          <w:bCs/>
        </w:rPr>
        <w:t>%50</w:t>
      </w:r>
      <w:r>
        <w:rPr>
          <w:bCs/>
        </w:rPr>
        <w:t xml:space="preserve"> Antifriz - </w:t>
      </w:r>
      <w:r w:rsidRPr="003F2605">
        <w:rPr>
          <w:b/>
          <w:bCs/>
        </w:rPr>
        <w:t>%50</w:t>
      </w:r>
      <w:r>
        <w:rPr>
          <w:bCs/>
        </w:rPr>
        <w:t xml:space="preserve"> Su karışımında minimum </w:t>
      </w:r>
      <w:r w:rsidRPr="003F2605">
        <w:rPr>
          <w:b/>
          <w:bCs/>
        </w:rPr>
        <w:t>-37 santigrat derece</w:t>
      </w:r>
      <w:r>
        <w:rPr>
          <w:bCs/>
        </w:rPr>
        <w:t xml:space="preserve"> olmalıdır.</w:t>
      </w:r>
    </w:p>
    <w:p w:rsidR="00BC461D" w:rsidRDefault="00BC461D">
      <w:r>
        <w:t xml:space="preserve"> </w:t>
      </w:r>
    </w:p>
    <w:p w:rsidR="00BC461D" w:rsidRPr="003F2605" w:rsidRDefault="003F2605">
      <w:r>
        <w:rPr>
          <w:b/>
          <w:bCs/>
        </w:rPr>
        <w:t>8</w:t>
      </w:r>
      <w:r w:rsidR="00BC461D">
        <w:rPr>
          <w:b/>
          <w:bCs/>
        </w:rPr>
        <w:t xml:space="preserve">- </w:t>
      </w:r>
      <w:r>
        <w:rPr>
          <w:bCs/>
        </w:rPr>
        <w:t xml:space="preserve">İnorganik ve Organik Saf Antifriz için performans onaylarından “ </w:t>
      </w:r>
      <w:r>
        <w:rPr>
          <w:b/>
          <w:bCs/>
        </w:rPr>
        <w:t xml:space="preserve">TS 3582, BS 6580, MB </w:t>
      </w:r>
      <w:proofErr w:type="gramStart"/>
      <w:r>
        <w:rPr>
          <w:b/>
          <w:bCs/>
        </w:rPr>
        <w:t>325.0</w:t>
      </w:r>
      <w:proofErr w:type="gramEnd"/>
      <w:r>
        <w:rPr>
          <w:b/>
          <w:bCs/>
        </w:rPr>
        <w:t xml:space="preserve">, MAN 324 </w:t>
      </w:r>
      <w:proofErr w:type="spellStart"/>
      <w:r>
        <w:rPr>
          <w:b/>
          <w:bCs/>
        </w:rPr>
        <w:t>Type</w:t>
      </w:r>
      <w:proofErr w:type="spellEnd"/>
      <w:r>
        <w:rPr>
          <w:b/>
          <w:bCs/>
        </w:rPr>
        <w:t xml:space="preserve"> NF </w:t>
      </w:r>
      <w:r>
        <w:rPr>
          <w:bCs/>
        </w:rPr>
        <w:t xml:space="preserve">“ </w:t>
      </w:r>
      <w:r>
        <w:rPr>
          <w:b/>
          <w:bCs/>
        </w:rPr>
        <w:t xml:space="preserve"> </w:t>
      </w:r>
      <w:r>
        <w:rPr>
          <w:bCs/>
        </w:rPr>
        <w:t>en az birine sahip olmalıdır.</w:t>
      </w:r>
    </w:p>
    <w:p w:rsidR="00BC461D" w:rsidRDefault="00BC461D"/>
    <w:p w:rsidR="00BF3D90" w:rsidRPr="007C331B" w:rsidRDefault="00BF3D90"/>
    <w:sectPr w:rsidR="00BF3D90" w:rsidRPr="007C331B" w:rsidSect="008D426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2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F7EA7"/>
    <w:rsid w:val="00122F0C"/>
    <w:rsid w:val="003C2E1D"/>
    <w:rsid w:val="003E5E28"/>
    <w:rsid w:val="003F2605"/>
    <w:rsid w:val="004F7EA7"/>
    <w:rsid w:val="007C331B"/>
    <w:rsid w:val="008D4261"/>
    <w:rsid w:val="00A22D71"/>
    <w:rsid w:val="00A841FB"/>
    <w:rsid w:val="00BC461D"/>
    <w:rsid w:val="00BF3D90"/>
    <w:rsid w:val="00E10380"/>
    <w:rsid w:val="00E53F8A"/>
    <w:rsid w:val="00E9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61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Balk1">
    <w:name w:val="heading 1"/>
    <w:basedOn w:val="Balk"/>
    <w:next w:val="GvdeMetni"/>
    <w:qFormat/>
    <w:rsid w:val="008D426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alk2">
    <w:name w:val="heading 2"/>
    <w:basedOn w:val="Balk"/>
    <w:next w:val="GvdeMetni"/>
    <w:qFormat/>
    <w:rsid w:val="008D426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alk3">
    <w:name w:val="heading 3"/>
    <w:basedOn w:val="Balk"/>
    <w:next w:val="GvdeMetni"/>
    <w:qFormat/>
    <w:rsid w:val="008D426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rsid w:val="008D42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GvdeMetni">
    <w:name w:val="Body Text"/>
    <w:basedOn w:val="Normal"/>
    <w:rsid w:val="008D4261"/>
    <w:pPr>
      <w:spacing w:after="120"/>
    </w:pPr>
  </w:style>
  <w:style w:type="paragraph" w:styleId="Liste">
    <w:name w:val="List"/>
    <w:basedOn w:val="GvdeMetni"/>
    <w:rsid w:val="008D4261"/>
    <w:rPr>
      <w:rFonts w:cs="Tahoma"/>
    </w:rPr>
  </w:style>
  <w:style w:type="paragraph" w:styleId="ResimYazs">
    <w:name w:val="caption"/>
    <w:basedOn w:val="Normal"/>
    <w:qFormat/>
    <w:rsid w:val="008D4261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8D4261"/>
    <w:pPr>
      <w:suppressLineNumbers/>
    </w:pPr>
    <w:rPr>
      <w:rFonts w:cs="Tahoma"/>
    </w:rPr>
  </w:style>
  <w:style w:type="paragraph" w:customStyle="1" w:styleId="Alnt">
    <w:name w:val="Alıntı"/>
    <w:basedOn w:val="Normal"/>
    <w:rsid w:val="008D4261"/>
    <w:pPr>
      <w:spacing w:after="283"/>
      <w:ind w:left="567" w:right="567"/>
    </w:pPr>
  </w:style>
  <w:style w:type="paragraph" w:styleId="KonuBal">
    <w:name w:val="Title"/>
    <w:basedOn w:val="Balk"/>
    <w:next w:val="GvdeMetni"/>
    <w:qFormat/>
    <w:rsid w:val="008D4261"/>
    <w:pPr>
      <w:jc w:val="center"/>
    </w:pPr>
    <w:rPr>
      <w:b/>
      <w:bCs/>
      <w:sz w:val="56"/>
      <w:szCs w:val="56"/>
    </w:rPr>
  </w:style>
  <w:style w:type="paragraph" w:styleId="AltKonuBal">
    <w:name w:val="Subtitle"/>
    <w:basedOn w:val="Balk"/>
    <w:next w:val="GvdeMetni"/>
    <w:qFormat/>
    <w:rsid w:val="008D4261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Erzincan</cp:lastModifiedBy>
  <cp:revision>3</cp:revision>
  <cp:lastPrinted>1601-01-01T00:00:00Z</cp:lastPrinted>
  <dcterms:created xsi:type="dcterms:W3CDTF">2021-09-13T07:15:00Z</dcterms:created>
  <dcterms:modified xsi:type="dcterms:W3CDTF">2021-09-13T07:17:00Z</dcterms:modified>
</cp:coreProperties>
</file>