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pPr w:leftFromText="141" w:rightFromText="141" w:vertAnchor="text" w:horzAnchor="margin" w:tblpXSpec="center" w:tblpY="60"/>
        <w:tblOverlap w:val="never"/>
        <w:tblW w:w="0" w:type="auto"/>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tblPr>
      <w:tblGrid>
        <w:gridCol w:w="6872"/>
      </w:tblGrid>
      <w:tr w:rsidR="007C260B" w:rsidTr="007C260B">
        <w:trPr>
          <w:trHeight w:val="695"/>
        </w:trPr>
        <w:tc>
          <w:tcPr>
            <w:tcW w:w="6872" w:type="dxa"/>
          </w:tcPr>
          <w:p w:rsidR="007C260B" w:rsidRPr="007C260B" w:rsidRDefault="007C260B" w:rsidP="007C260B">
            <w:pPr>
              <w:pStyle w:val="TableParagraph"/>
              <w:ind w:left="282" w:right="258"/>
              <w:jc w:val="center"/>
              <w:rPr>
                <w:b/>
                <w:sz w:val="24"/>
                <w:szCs w:val="24"/>
              </w:rPr>
            </w:pPr>
            <w:r w:rsidRPr="007C260B">
              <w:rPr>
                <w:b/>
                <w:w w:val="105"/>
                <w:sz w:val="24"/>
                <w:szCs w:val="24"/>
              </w:rPr>
              <w:t>BELEDİYE</w:t>
            </w:r>
            <w:r w:rsidRPr="007C260B">
              <w:rPr>
                <w:b/>
                <w:spacing w:val="48"/>
                <w:w w:val="105"/>
                <w:sz w:val="24"/>
                <w:szCs w:val="24"/>
              </w:rPr>
              <w:t xml:space="preserve"> </w:t>
            </w:r>
            <w:r w:rsidRPr="007C260B">
              <w:rPr>
                <w:b/>
                <w:w w:val="105"/>
                <w:sz w:val="24"/>
                <w:szCs w:val="24"/>
              </w:rPr>
              <w:t>M</w:t>
            </w:r>
            <w:r w:rsidRPr="007C260B">
              <w:rPr>
                <w:b/>
                <w:spacing w:val="-2"/>
                <w:w w:val="105"/>
                <w:sz w:val="24"/>
                <w:szCs w:val="24"/>
              </w:rPr>
              <w:t>ECLİSİ</w:t>
            </w:r>
          </w:p>
          <w:p w:rsidR="007C260B" w:rsidRPr="00992431" w:rsidRDefault="007C260B" w:rsidP="007C260B">
            <w:pPr>
              <w:pStyle w:val="TableParagraph"/>
              <w:spacing w:before="32" w:line="240" w:lineRule="auto"/>
              <w:ind w:left="282" w:right="273"/>
              <w:jc w:val="center"/>
              <w:rPr>
                <w:b/>
                <w:sz w:val="21"/>
              </w:rPr>
            </w:pPr>
            <w:r w:rsidRPr="007C260B">
              <w:rPr>
                <w:b/>
                <w:w w:val="105"/>
                <w:sz w:val="24"/>
                <w:szCs w:val="24"/>
              </w:rPr>
              <w:t>2026</w:t>
            </w:r>
            <w:r w:rsidRPr="007C260B">
              <w:rPr>
                <w:b/>
                <w:spacing w:val="9"/>
                <w:w w:val="105"/>
                <w:sz w:val="24"/>
                <w:szCs w:val="24"/>
              </w:rPr>
              <w:t xml:space="preserve"> </w:t>
            </w:r>
            <w:r w:rsidRPr="007C260B">
              <w:rPr>
                <w:b/>
                <w:w w:val="105"/>
                <w:sz w:val="24"/>
                <w:szCs w:val="24"/>
              </w:rPr>
              <w:t>YILI</w:t>
            </w:r>
            <w:r w:rsidRPr="007C260B">
              <w:rPr>
                <w:b/>
                <w:spacing w:val="11"/>
                <w:w w:val="105"/>
                <w:sz w:val="24"/>
                <w:szCs w:val="24"/>
              </w:rPr>
              <w:t xml:space="preserve"> </w:t>
            </w:r>
            <w:r w:rsidRPr="007C260B">
              <w:rPr>
                <w:b/>
                <w:w w:val="105"/>
                <w:sz w:val="24"/>
                <w:szCs w:val="24"/>
              </w:rPr>
              <w:t>OCAK</w:t>
            </w:r>
            <w:r w:rsidRPr="007C260B">
              <w:rPr>
                <w:b/>
                <w:spacing w:val="19"/>
                <w:w w:val="105"/>
                <w:sz w:val="24"/>
                <w:szCs w:val="24"/>
              </w:rPr>
              <w:t xml:space="preserve"> </w:t>
            </w:r>
            <w:r w:rsidRPr="007C260B">
              <w:rPr>
                <w:b/>
                <w:w w:val="105"/>
                <w:sz w:val="24"/>
                <w:szCs w:val="24"/>
              </w:rPr>
              <w:t>AYI</w:t>
            </w:r>
            <w:r w:rsidRPr="007C260B">
              <w:rPr>
                <w:b/>
                <w:spacing w:val="23"/>
                <w:w w:val="105"/>
                <w:sz w:val="24"/>
                <w:szCs w:val="24"/>
              </w:rPr>
              <w:t xml:space="preserve"> </w:t>
            </w:r>
            <w:r w:rsidRPr="007C260B">
              <w:rPr>
                <w:b/>
                <w:w w:val="105"/>
                <w:sz w:val="24"/>
                <w:szCs w:val="24"/>
              </w:rPr>
              <w:t>KARAR</w:t>
            </w:r>
            <w:r w:rsidRPr="007C260B">
              <w:rPr>
                <w:b/>
                <w:spacing w:val="17"/>
                <w:w w:val="105"/>
                <w:sz w:val="24"/>
                <w:szCs w:val="24"/>
              </w:rPr>
              <w:t xml:space="preserve"> </w:t>
            </w:r>
            <w:r w:rsidRPr="007C260B">
              <w:rPr>
                <w:b/>
                <w:spacing w:val="-2"/>
                <w:w w:val="105"/>
                <w:sz w:val="24"/>
                <w:szCs w:val="24"/>
              </w:rPr>
              <w:t>ÖZETLERİ</w:t>
            </w:r>
          </w:p>
        </w:tc>
      </w:tr>
    </w:tbl>
    <w:p w:rsidR="009E0C7E" w:rsidRDefault="00720CF9">
      <w:pPr>
        <w:pStyle w:val="GvdeMetni"/>
        <w:spacing w:before="2" w:after="1"/>
        <w:rPr>
          <w:sz w:val="9"/>
        </w:rPr>
      </w:pPr>
      <w:r>
        <w:rPr>
          <w:sz w:val="9"/>
        </w:rPr>
        <w:t xml:space="preserve">                                  </w:t>
      </w:r>
      <w:r>
        <w:rPr>
          <w:noProof/>
          <w:sz w:val="9"/>
          <w:lang w:eastAsia="tr-TR"/>
        </w:rPr>
        <w:drawing>
          <wp:inline distT="0" distB="0" distL="0" distR="0">
            <wp:extent cx="504080" cy="50408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4665" cy="504665"/>
                    </a:xfrm>
                    <a:prstGeom prst="rect">
                      <a:avLst/>
                    </a:prstGeom>
                    <a:noFill/>
                    <a:ln w="9525">
                      <a:noFill/>
                      <a:miter lim="800000"/>
                      <a:headEnd/>
                      <a:tailEnd/>
                    </a:ln>
                  </pic:spPr>
                </pic:pic>
              </a:graphicData>
            </a:graphic>
          </wp:inline>
        </w:drawing>
      </w:r>
      <w:r w:rsidRPr="00720CF9">
        <w:rPr>
          <w:noProof/>
          <w:sz w:val="9"/>
          <w:lang w:eastAsia="tr-TR"/>
        </w:rPr>
        <w:drawing>
          <wp:inline distT="0" distB="0" distL="0" distR="0">
            <wp:extent cx="504080" cy="504080"/>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4665" cy="504665"/>
                    </a:xfrm>
                    <a:prstGeom prst="rect">
                      <a:avLst/>
                    </a:prstGeom>
                    <a:noFill/>
                    <a:ln w="9525">
                      <a:noFill/>
                      <a:miter lim="800000"/>
                      <a:headEnd/>
                      <a:tailEnd/>
                    </a:ln>
                  </pic:spPr>
                </pic:pic>
              </a:graphicData>
            </a:graphic>
          </wp:inline>
        </w:drawing>
      </w:r>
    </w:p>
    <w:tbl>
      <w:tblPr>
        <w:tblStyle w:val="TableNormal"/>
        <w:tblW w:w="9705" w:type="dxa"/>
        <w:tblInd w:w="701" w:type="dxa"/>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tblPr>
      <w:tblGrid>
        <w:gridCol w:w="1150"/>
        <w:gridCol w:w="992"/>
        <w:gridCol w:w="7563"/>
      </w:tblGrid>
      <w:tr w:rsidR="009E0C7E" w:rsidTr="00EB21D6">
        <w:trPr>
          <w:trHeight w:val="263"/>
        </w:trPr>
        <w:tc>
          <w:tcPr>
            <w:tcW w:w="1150" w:type="dxa"/>
          </w:tcPr>
          <w:p w:rsidR="009E0C7E" w:rsidRDefault="007C260B" w:rsidP="007C260B">
            <w:pPr>
              <w:pStyle w:val="TableParagraph"/>
              <w:spacing w:line="232" w:lineRule="exact"/>
              <w:ind w:left="93"/>
              <w:rPr>
                <w:b/>
                <w:sz w:val="21"/>
              </w:rPr>
            </w:pPr>
            <w:r>
              <w:rPr>
                <w:b/>
                <w:spacing w:val="-2"/>
                <w:sz w:val="21"/>
              </w:rPr>
              <w:t xml:space="preserve">Karar </w:t>
            </w:r>
            <w:r w:rsidR="00377671">
              <w:rPr>
                <w:b/>
                <w:spacing w:val="-2"/>
                <w:sz w:val="21"/>
              </w:rPr>
              <w:t>Tarih</w:t>
            </w:r>
            <w:r>
              <w:rPr>
                <w:b/>
                <w:spacing w:val="-2"/>
                <w:sz w:val="21"/>
              </w:rPr>
              <w:t>i</w:t>
            </w:r>
          </w:p>
        </w:tc>
        <w:tc>
          <w:tcPr>
            <w:tcW w:w="992" w:type="dxa"/>
          </w:tcPr>
          <w:p w:rsidR="009E0C7E" w:rsidRPr="00992431" w:rsidRDefault="007C260B" w:rsidP="00992431">
            <w:pPr>
              <w:pStyle w:val="TableParagraph"/>
              <w:spacing w:line="237" w:lineRule="exact"/>
              <w:ind w:left="94"/>
              <w:rPr>
                <w:b/>
                <w:sz w:val="20"/>
                <w:szCs w:val="20"/>
              </w:rPr>
            </w:pPr>
            <w:r>
              <w:rPr>
                <w:b/>
                <w:w w:val="115"/>
                <w:sz w:val="20"/>
                <w:szCs w:val="20"/>
              </w:rPr>
              <w:t xml:space="preserve">Karar </w:t>
            </w:r>
            <w:r w:rsidR="00992431">
              <w:rPr>
                <w:b/>
                <w:w w:val="115"/>
                <w:sz w:val="20"/>
                <w:szCs w:val="20"/>
              </w:rPr>
              <w:t>No</w:t>
            </w:r>
            <w:r w:rsidR="00377671" w:rsidRPr="00992431">
              <w:rPr>
                <w:b/>
                <w:spacing w:val="32"/>
                <w:w w:val="115"/>
                <w:sz w:val="20"/>
                <w:szCs w:val="20"/>
              </w:rPr>
              <w:t xml:space="preserve"> </w:t>
            </w:r>
          </w:p>
        </w:tc>
        <w:tc>
          <w:tcPr>
            <w:tcW w:w="7563" w:type="dxa"/>
          </w:tcPr>
          <w:p w:rsidR="007C260B" w:rsidRDefault="007C260B" w:rsidP="007C260B">
            <w:pPr>
              <w:pStyle w:val="TableParagraph"/>
              <w:spacing w:line="232" w:lineRule="exact"/>
              <w:ind w:left="103"/>
              <w:jc w:val="center"/>
              <w:rPr>
                <w:b/>
                <w:w w:val="115"/>
                <w:sz w:val="24"/>
                <w:szCs w:val="24"/>
              </w:rPr>
            </w:pPr>
          </w:p>
          <w:p w:rsidR="009E0C7E" w:rsidRPr="00EB21D6" w:rsidRDefault="007C260B" w:rsidP="007C260B">
            <w:pPr>
              <w:pStyle w:val="TableParagraph"/>
              <w:spacing w:line="232" w:lineRule="exact"/>
              <w:ind w:left="103"/>
              <w:jc w:val="center"/>
              <w:rPr>
                <w:b/>
                <w:sz w:val="24"/>
                <w:szCs w:val="24"/>
              </w:rPr>
            </w:pPr>
            <w:r>
              <w:rPr>
                <w:b/>
                <w:w w:val="115"/>
                <w:sz w:val="24"/>
                <w:szCs w:val="24"/>
              </w:rPr>
              <w:t>KARARIN KONUSU</w:t>
            </w:r>
          </w:p>
        </w:tc>
      </w:tr>
      <w:tr w:rsidR="009E0C7E" w:rsidRPr="007C260B" w:rsidTr="00EB21D6">
        <w:trPr>
          <w:trHeight w:val="293"/>
        </w:trPr>
        <w:tc>
          <w:tcPr>
            <w:tcW w:w="1150" w:type="dxa"/>
          </w:tcPr>
          <w:p w:rsidR="009E0C7E" w:rsidRPr="007C260B" w:rsidRDefault="00377671" w:rsidP="007F4542">
            <w:pPr>
              <w:pStyle w:val="TableParagraph"/>
              <w:spacing w:line="228" w:lineRule="exact"/>
              <w:ind w:left="80"/>
              <w:rPr>
                <w:b/>
              </w:rPr>
            </w:pPr>
            <w:r w:rsidRPr="007C260B">
              <w:rPr>
                <w:b/>
                <w:spacing w:val="-2"/>
                <w:w w:val="105"/>
              </w:rPr>
              <w:t>0</w:t>
            </w:r>
            <w:r w:rsidR="007F4542" w:rsidRPr="007C260B">
              <w:rPr>
                <w:b/>
                <w:spacing w:val="-2"/>
                <w:w w:val="105"/>
              </w:rPr>
              <w:t>5</w:t>
            </w:r>
            <w:r w:rsidRPr="007C260B">
              <w:rPr>
                <w:b/>
                <w:spacing w:val="-2"/>
                <w:w w:val="105"/>
              </w:rPr>
              <w:t>.</w:t>
            </w:r>
            <w:r w:rsidR="007F4542" w:rsidRPr="007C260B">
              <w:rPr>
                <w:b/>
                <w:spacing w:val="-2"/>
                <w:w w:val="105"/>
              </w:rPr>
              <w:t>01</w:t>
            </w:r>
            <w:r w:rsidRPr="007C260B">
              <w:rPr>
                <w:b/>
                <w:spacing w:val="-2"/>
                <w:w w:val="105"/>
              </w:rPr>
              <w:t>.202</w:t>
            </w:r>
            <w:r w:rsidR="007F4542" w:rsidRPr="007C260B">
              <w:rPr>
                <w:b/>
                <w:spacing w:val="-2"/>
                <w:w w:val="105"/>
              </w:rPr>
              <w:t>6</w:t>
            </w:r>
          </w:p>
        </w:tc>
        <w:tc>
          <w:tcPr>
            <w:tcW w:w="992" w:type="dxa"/>
          </w:tcPr>
          <w:p w:rsidR="009E0C7E" w:rsidRPr="007C260B" w:rsidRDefault="00377671" w:rsidP="007F4542">
            <w:pPr>
              <w:pStyle w:val="TableParagraph"/>
              <w:spacing w:line="228" w:lineRule="exact"/>
            </w:pPr>
            <w:r w:rsidRPr="007C260B">
              <w:rPr>
                <w:spacing w:val="-2"/>
                <w:w w:val="105"/>
              </w:rPr>
              <w:t>202</w:t>
            </w:r>
            <w:r w:rsidR="007F4542" w:rsidRPr="007C260B">
              <w:rPr>
                <w:spacing w:val="-2"/>
                <w:w w:val="105"/>
              </w:rPr>
              <w:t>6</w:t>
            </w:r>
            <w:r w:rsidRPr="007C260B">
              <w:rPr>
                <w:spacing w:val="-2"/>
                <w:w w:val="105"/>
              </w:rPr>
              <w:t>/</w:t>
            </w:r>
            <w:r w:rsidR="007F4542" w:rsidRPr="007C260B">
              <w:rPr>
                <w:b/>
                <w:spacing w:val="-2"/>
                <w:w w:val="105"/>
              </w:rPr>
              <w:t>01</w:t>
            </w:r>
          </w:p>
        </w:tc>
        <w:tc>
          <w:tcPr>
            <w:tcW w:w="7563" w:type="dxa"/>
          </w:tcPr>
          <w:p w:rsidR="00180915" w:rsidRPr="007C260B" w:rsidRDefault="007F4542" w:rsidP="00180915">
            <w:pPr>
              <w:pStyle w:val="TableParagraph"/>
              <w:spacing w:before="37" w:line="266" w:lineRule="auto"/>
              <w:ind w:left="105"/>
              <w:jc w:val="both"/>
              <w:rPr>
                <w:color w:val="0E0E0E"/>
              </w:rPr>
            </w:pPr>
            <w:r w:rsidRPr="007C260B">
              <w:rPr>
                <w:color w:val="000000" w:themeColor="text1"/>
                <w:shd w:val="clear" w:color="auto" w:fill="FFFFFF"/>
              </w:rPr>
              <w:t>Gündeme Birim tekli</w:t>
            </w:r>
            <w:r w:rsidR="00037679" w:rsidRPr="007C260B">
              <w:rPr>
                <w:color w:val="000000" w:themeColor="text1"/>
                <w:shd w:val="clear" w:color="auto" w:fill="FFFFFF"/>
              </w:rPr>
              <w:t>f</w:t>
            </w:r>
            <w:r w:rsidRPr="007C260B">
              <w:rPr>
                <w:color w:val="000000" w:themeColor="text1"/>
                <w:shd w:val="clear" w:color="auto" w:fill="FFFFFF"/>
              </w:rPr>
              <w:t>lerinin eklenmesi</w:t>
            </w:r>
            <w:r w:rsidRPr="007C260B">
              <w:t xml:space="preserve"> ile toplantıya katılmayan meclis üyelerinin izinli sayılmaları</w:t>
            </w:r>
            <w:r w:rsidRPr="007C260B">
              <w:rPr>
                <w:color w:val="0A0A0A"/>
              </w:rPr>
              <w:t xml:space="preserve"> oy birliği ile </w:t>
            </w:r>
            <w:r w:rsidR="00F571F8" w:rsidRPr="007C260B">
              <w:rPr>
                <w:color w:val="111111"/>
              </w:rPr>
              <w:t xml:space="preserve">kabul </w:t>
            </w:r>
            <w:r w:rsidR="00F571F8" w:rsidRPr="007C260B">
              <w:t>edildi</w:t>
            </w:r>
            <w:r w:rsidRPr="007C260B">
              <w:rPr>
                <w:color w:val="0E0E0E"/>
              </w:rPr>
              <w:t>.</w:t>
            </w:r>
          </w:p>
        </w:tc>
      </w:tr>
      <w:tr w:rsidR="009E0C7E" w:rsidRPr="007C260B" w:rsidTr="00EB21D6">
        <w:trPr>
          <w:trHeight w:val="389"/>
        </w:trPr>
        <w:tc>
          <w:tcPr>
            <w:tcW w:w="1150" w:type="dxa"/>
          </w:tcPr>
          <w:p w:rsidR="009E0C7E" w:rsidRPr="007C260B" w:rsidRDefault="00084C95">
            <w:pPr>
              <w:pStyle w:val="TableParagraph"/>
              <w:ind w:left="78"/>
            </w:pPr>
            <w:r w:rsidRPr="007C260B">
              <w:rPr>
                <w:b/>
                <w:spacing w:val="-2"/>
                <w:w w:val="105"/>
              </w:rPr>
              <w:t>05.01.2026</w:t>
            </w:r>
          </w:p>
        </w:tc>
        <w:tc>
          <w:tcPr>
            <w:tcW w:w="992" w:type="dxa"/>
          </w:tcPr>
          <w:p w:rsidR="009E0C7E" w:rsidRPr="007C260B" w:rsidRDefault="00084C95" w:rsidP="00084C95">
            <w:pPr>
              <w:pStyle w:val="TableParagraph"/>
            </w:pPr>
            <w:r w:rsidRPr="007C260B">
              <w:rPr>
                <w:spacing w:val="-2"/>
                <w:w w:val="105"/>
              </w:rPr>
              <w:t>2026</w:t>
            </w:r>
            <w:r w:rsidR="00377671" w:rsidRPr="007C260B">
              <w:rPr>
                <w:spacing w:val="-2"/>
                <w:w w:val="105"/>
              </w:rPr>
              <w:t>/</w:t>
            </w:r>
            <w:r w:rsidRPr="007C260B">
              <w:rPr>
                <w:b/>
                <w:spacing w:val="-2"/>
                <w:w w:val="105"/>
              </w:rPr>
              <w:t>02</w:t>
            </w:r>
          </w:p>
        </w:tc>
        <w:tc>
          <w:tcPr>
            <w:tcW w:w="7563" w:type="dxa"/>
          </w:tcPr>
          <w:p w:rsidR="00180915" w:rsidRPr="007C260B" w:rsidRDefault="00084C95" w:rsidP="00180915">
            <w:pPr>
              <w:pStyle w:val="TableParagraph"/>
              <w:spacing w:before="4" w:line="250" w:lineRule="atLeast"/>
              <w:ind w:left="105" w:hanging="10"/>
              <w:jc w:val="both"/>
            </w:pPr>
            <w:r w:rsidRPr="007C260B">
              <w:t>S.S. 23 nolu Erzincan Kent İçi Ulaşım Motorlu Taşıyıcılar Kooperatifinin ve Özel Halk Otobüsleri Toplu Taşıma ile Erzincan Belediyesi Toplu Taşıma araçlarında fiyat tarife değişikliği Plan ve Bütçe Komisyonundan geldiği şekli ile</w:t>
            </w:r>
            <w:r w:rsidR="00377671" w:rsidRPr="007C260B">
              <w:rPr>
                <w:color w:val="0F0F0F"/>
              </w:rPr>
              <w:t xml:space="preserve"> </w:t>
            </w:r>
            <w:r w:rsidR="00377671" w:rsidRPr="007C260B">
              <w:t>oybirliği</w:t>
            </w:r>
            <w:r w:rsidR="00377671" w:rsidRPr="007C260B">
              <w:rPr>
                <w:spacing w:val="40"/>
              </w:rPr>
              <w:t xml:space="preserve"> </w:t>
            </w:r>
            <w:r w:rsidR="00377671" w:rsidRPr="007C260B">
              <w:t xml:space="preserve">ile </w:t>
            </w:r>
            <w:r w:rsidR="00F571F8" w:rsidRPr="007C260B">
              <w:rPr>
                <w:color w:val="111111"/>
              </w:rPr>
              <w:t xml:space="preserve">kabul </w:t>
            </w:r>
            <w:r w:rsidR="00F571F8" w:rsidRPr="007C260B">
              <w:t>edildi.</w:t>
            </w:r>
          </w:p>
        </w:tc>
      </w:tr>
      <w:tr w:rsidR="009E0C7E" w:rsidRPr="007C260B" w:rsidTr="00EB21D6">
        <w:trPr>
          <w:trHeight w:val="389"/>
        </w:trPr>
        <w:tc>
          <w:tcPr>
            <w:tcW w:w="1150" w:type="dxa"/>
          </w:tcPr>
          <w:p w:rsidR="009E0C7E" w:rsidRPr="007C260B" w:rsidRDefault="00084C95">
            <w:pPr>
              <w:pStyle w:val="TableParagraph"/>
              <w:ind w:left="89"/>
              <w:rPr>
                <w:b/>
              </w:rPr>
            </w:pPr>
            <w:r w:rsidRPr="007C260B">
              <w:rPr>
                <w:b/>
                <w:spacing w:val="-2"/>
                <w:w w:val="105"/>
              </w:rPr>
              <w:t>05.01.2026</w:t>
            </w:r>
          </w:p>
        </w:tc>
        <w:tc>
          <w:tcPr>
            <w:tcW w:w="992" w:type="dxa"/>
          </w:tcPr>
          <w:p w:rsidR="009E0C7E" w:rsidRPr="007C260B" w:rsidRDefault="00377671" w:rsidP="0076640B">
            <w:pPr>
              <w:pStyle w:val="TableParagraph"/>
            </w:pPr>
            <w:r w:rsidRPr="007C260B">
              <w:rPr>
                <w:spacing w:val="-2"/>
                <w:w w:val="105"/>
              </w:rPr>
              <w:t>202</w:t>
            </w:r>
            <w:r w:rsidR="0076640B" w:rsidRPr="007C260B">
              <w:rPr>
                <w:spacing w:val="-2"/>
                <w:w w:val="105"/>
              </w:rPr>
              <w:t>6</w:t>
            </w:r>
            <w:r w:rsidRPr="007C260B">
              <w:rPr>
                <w:spacing w:val="-2"/>
                <w:w w:val="105"/>
              </w:rPr>
              <w:t>/</w:t>
            </w:r>
            <w:r w:rsidR="00F571F8" w:rsidRPr="007C260B">
              <w:rPr>
                <w:b/>
                <w:spacing w:val="-2"/>
                <w:w w:val="105"/>
              </w:rPr>
              <w:t>03</w:t>
            </w:r>
          </w:p>
        </w:tc>
        <w:tc>
          <w:tcPr>
            <w:tcW w:w="7563" w:type="dxa"/>
          </w:tcPr>
          <w:p w:rsidR="00180915" w:rsidRPr="007C260B" w:rsidRDefault="00AC2099" w:rsidP="00F571F8">
            <w:pPr>
              <w:jc w:val="both"/>
            </w:pPr>
            <w:r>
              <w:t xml:space="preserve"> </w:t>
            </w:r>
            <w:r w:rsidR="00F571F8" w:rsidRPr="007C260B">
              <w:t>Özel Halk Otobüsleri Gelir desteğinde belirtilen her otobüs başına 2.750,00+</w:t>
            </w:r>
            <w:r w:rsidR="00490044" w:rsidRPr="007C260B">
              <w:t xml:space="preserve">KDV </w:t>
            </w:r>
            <w:r w:rsidR="00490044">
              <w:t>olarak</w:t>
            </w:r>
            <w:r w:rsidR="00F571F8" w:rsidRPr="007C260B">
              <w:t xml:space="preserve"> gelir desteğinin güncellenmesi ilişkin, Plan ve Bütçe Komisyonundan </w:t>
            </w:r>
            <w:r w:rsidR="00490044" w:rsidRPr="007C260B">
              <w:t xml:space="preserve">geldiği </w:t>
            </w:r>
            <w:r w:rsidR="00490044">
              <w:t>şekli</w:t>
            </w:r>
            <w:r w:rsidR="00F571F8" w:rsidRPr="007C260B">
              <w:t xml:space="preserve"> ile</w:t>
            </w:r>
            <w:r w:rsidR="00F571F8" w:rsidRPr="007C260B">
              <w:rPr>
                <w:color w:val="0F0F0F"/>
              </w:rPr>
              <w:t xml:space="preserve"> </w:t>
            </w:r>
            <w:r w:rsidR="00F571F8" w:rsidRPr="007C260B">
              <w:t>oybirliği</w:t>
            </w:r>
            <w:r w:rsidR="00F571F8" w:rsidRPr="007C260B">
              <w:rPr>
                <w:spacing w:val="40"/>
              </w:rPr>
              <w:t xml:space="preserve"> </w:t>
            </w:r>
            <w:r w:rsidR="00F571F8" w:rsidRPr="007C260B">
              <w:t xml:space="preserve">ile </w:t>
            </w:r>
            <w:r w:rsidR="00F571F8" w:rsidRPr="007C260B">
              <w:rPr>
                <w:color w:val="111111"/>
              </w:rPr>
              <w:t xml:space="preserve">kabul </w:t>
            </w:r>
            <w:r w:rsidR="00F571F8" w:rsidRPr="007C260B">
              <w:t>edildi.</w:t>
            </w:r>
          </w:p>
        </w:tc>
      </w:tr>
      <w:tr w:rsidR="009E0C7E" w:rsidRPr="007C260B" w:rsidTr="00EB21D6">
        <w:trPr>
          <w:trHeight w:val="302"/>
        </w:trPr>
        <w:tc>
          <w:tcPr>
            <w:tcW w:w="1150" w:type="dxa"/>
          </w:tcPr>
          <w:p w:rsidR="00783FA8" w:rsidRPr="007C260B" w:rsidRDefault="00084C95" w:rsidP="00783FA8">
            <w:r w:rsidRPr="007C260B">
              <w:rPr>
                <w:b/>
                <w:spacing w:val="-2"/>
                <w:w w:val="105"/>
              </w:rPr>
              <w:t xml:space="preserve">  05.01.2026</w:t>
            </w:r>
          </w:p>
          <w:p w:rsidR="009E0C7E" w:rsidRPr="007C260B" w:rsidRDefault="009E0C7E" w:rsidP="00783FA8"/>
        </w:tc>
        <w:tc>
          <w:tcPr>
            <w:tcW w:w="992" w:type="dxa"/>
          </w:tcPr>
          <w:p w:rsidR="009E0C7E" w:rsidRPr="007C260B" w:rsidRDefault="00377671" w:rsidP="0076640B">
            <w:pPr>
              <w:pStyle w:val="TableParagraph"/>
            </w:pPr>
            <w:r w:rsidRPr="007C260B">
              <w:rPr>
                <w:spacing w:val="-2"/>
                <w:w w:val="105"/>
              </w:rPr>
              <w:t>202</w:t>
            </w:r>
            <w:r w:rsidR="0076640B" w:rsidRPr="007C260B">
              <w:rPr>
                <w:spacing w:val="-2"/>
                <w:w w:val="105"/>
              </w:rPr>
              <w:t>6</w:t>
            </w:r>
            <w:r w:rsidRPr="007C260B">
              <w:rPr>
                <w:b/>
                <w:spacing w:val="-2"/>
                <w:w w:val="105"/>
              </w:rPr>
              <w:t>/</w:t>
            </w:r>
            <w:r w:rsidR="00F571F8" w:rsidRPr="007C260B">
              <w:rPr>
                <w:b/>
                <w:spacing w:val="-2"/>
                <w:w w:val="105"/>
              </w:rPr>
              <w:t>04</w:t>
            </w:r>
          </w:p>
        </w:tc>
        <w:tc>
          <w:tcPr>
            <w:tcW w:w="7563" w:type="dxa"/>
          </w:tcPr>
          <w:p w:rsidR="009E0C7E" w:rsidRPr="007C260B" w:rsidRDefault="00F571F8" w:rsidP="002F56C6">
            <w:pPr>
              <w:pStyle w:val="TableParagraph"/>
              <w:spacing w:before="8" w:line="252" w:lineRule="auto"/>
              <w:ind w:left="94" w:right="47"/>
              <w:jc w:val="both"/>
            </w:pPr>
            <w:r w:rsidRPr="007C260B">
              <w:t>Kurutelek, Cumhuriyet ve Başbağlar Mahalleleri idari sınırlarının değişikliği İmar Komisyonundan geldiği şekli ile</w:t>
            </w:r>
            <w:r w:rsidRPr="007C260B">
              <w:rPr>
                <w:color w:val="0F0F0F"/>
              </w:rPr>
              <w:t xml:space="preserve"> </w:t>
            </w:r>
            <w:r w:rsidRPr="007C260B">
              <w:t>oybirliği</w:t>
            </w:r>
            <w:r w:rsidRPr="007C260B">
              <w:rPr>
                <w:spacing w:val="40"/>
              </w:rPr>
              <w:t xml:space="preserve"> </w:t>
            </w:r>
            <w:r w:rsidRPr="007C260B">
              <w:t xml:space="preserve">ile </w:t>
            </w:r>
            <w:r w:rsidRPr="007C260B">
              <w:rPr>
                <w:color w:val="111111"/>
              </w:rPr>
              <w:t xml:space="preserve">kabul </w:t>
            </w:r>
            <w:r w:rsidRPr="007C260B">
              <w:t>edildi.</w:t>
            </w:r>
          </w:p>
        </w:tc>
      </w:tr>
      <w:tr w:rsidR="00084C95" w:rsidRPr="007C260B" w:rsidTr="00EB21D6">
        <w:trPr>
          <w:trHeight w:val="292"/>
        </w:trPr>
        <w:tc>
          <w:tcPr>
            <w:tcW w:w="1150" w:type="dxa"/>
          </w:tcPr>
          <w:p w:rsidR="00084C95" w:rsidRPr="007C260B" w:rsidRDefault="00084C95">
            <w:r w:rsidRPr="007C260B">
              <w:rPr>
                <w:b/>
                <w:spacing w:val="-2"/>
                <w:w w:val="105"/>
              </w:rPr>
              <w:t>05.01.2026</w:t>
            </w:r>
          </w:p>
        </w:tc>
        <w:tc>
          <w:tcPr>
            <w:tcW w:w="992" w:type="dxa"/>
          </w:tcPr>
          <w:p w:rsidR="00084C95" w:rsidRPr="007C260B" w:rsidRDefault="00084C95" w:rsidP="0076640B">
            <w:pPr>
              <w:pStyle w:val="TableParagraph"/>
              <w:spacing w:line="213" w:lineRule="exact"/>
            </w:pPr>
            <w:r w:rsidRPr="007C260B">
              <w:rPr>
                <w:spacing w:val="-2"/>
                <w:w w:val="105"/>
              </w:rPr>
              <w:t>202</w:t>
            </w:r>
            <w:r w:rsidR="0076640B" w:rsidRPr="007C260B">
              <w:rPr>
                <w:spacing w:val="-2"/>
                <w:w w:val="105"/>
              </w:rPr>
              <w:t>6</w:t>
            </w:r>
            <w:r w:rsidRPr="007C260B">
              <w:rPr>
                <w:spacing w:val="-2"/>
                <w:w w:val="105"/>
              </w:rPr>
              <w:t>/</w:t>
            </w:r>
            <w:r w:rsidR="00F571F8" w:rsidRPr="007C260B">
              <w:rPr>
                <w:b/>
                <w:spacing w:val="-2"/>
                <w:w w:val="105"/>
              </w:rPr>
              <w:t>05</w:t>
            </w:r>
          </w:p>
        </w:tc>
        <w:tc>
          <w:tcPr>
            <w:tcW w:w="7563" w:type="dxa"/>
          </w:tcPr>
          <w:p w:rsidR="00180915" w:rsidRPr="007C260B" w:rsidRDefault="00F571F8" w:rsidP="00180915">
            <w:pPr>
              <w:pStyle w:val="TableParagraph"/>
              <w:spacing w:before="4" w:line="250" w:lineRule="atLeast"/>
              <w:ind w:left="95" w:right="52" w:firstLine="13"/>
              <w:jc w:val="both"/>
            </w:pPr>
            <w:r w:rsidRPr="007C260B">
              <w:t>Büyükçakırman ve Aktoprak Mahalleleri idari sınırlarının değişikliği İmar Komisyonundan geldiği şekli ile</w:t>
            </w:r>
            <w:r w:rsidRPr="007C260B">
              <w:rPr>
                <w:color w:val="0F0F0F"/>
              </w:rPr>
              <w:t xml:space="preserve"> </w:t>
            </w:r>
            <w:r w:rsidRPr="007C260B">
              <w:t>oybirliği</w:t>
            </w:r>
            <w:r w:rsidRPr="007C260B">
              <w:rPr>
                <w:spacing w:val="40"/>
              </w:rPr>
              <w:t xml:space="preserve"> </w:t>
            </w:r>
            <w:r w:rsidRPr="007C260B">
              <w:t xml:space="preserve">ile </w:t>
            </w:r>
            <w:r w:rsidRPr="007C260B">
              <w:rPr>
                <w:color w:val="111111"/>
              </w:rPr>
              <w:t xml:space="preserve">kabul </w:t>
            </w:r>
            <w:r w:rsidRPr="007C260B">
              <w:t>edildi.</w:t>
            </w:r>
          </w:p>
        </w:tc>
      </w:tr>
      <w:tr w:rsidR="00084C95" w:rsidRPr="007C260B" w:rsidTr="00EB21D6">
        <w:trPr>
          <w:trHeight w:val="431"/>
        </w:trPr>
        <w:tc>
          <w:tcPr>
            <w:tcW w:w="1150" w:type="dxa"/>
          </w:tcPr>
          <w:p w:rsidR="00084C95" w:rsidRPr="007C260B" w:rsidRDefault="00084C95">
            <w:r w:rsidRPr="007C260B">
              <w:rPr>
                <w:b/>
                <w:spacing w:val="-2"/>
                <w:w w:val="105"/>
              </w:rPr>
              <w:t>05.01.2026</w:t>
            </w:r>
          </w:p>
        </w:tc>
        <w:tc>
          <w:tcPr>
            <w:tcW w:w="992" w:type="dxa"/>
          </w:tcPr>
          <w:p w:rsidR="00084C95" w:rsidRPr="007C260B" w:rsidRDefault="0076640B" w:rsidP="0076640B">
            <w:pPr>
              <w:pStyle w:val="TableParagraph"/>
              <w:spacing w:line="230" w:lineRule="exact"/>
              <w:ind w:left="0"/>
            </w:pPr>
            <w:r w:rsidRPr="007C260B">
              <w:rPr>
                <w:spacing w:val="-2"/>
              </w:rPr>
              <w:t xml:space="preserve"> </w:t>
            </w:r>
            <w:r w:rsidR="00084C95" w:rsidRPr="007C260B">
              <w:rPr>
                <w:spacing w:val="-2"/>
              </w:rPr>
              <w:t>202</w:t>
            </w:r>
            <w:r w:rsidRPr="007C260B">
              <w:rPr>
                <w:spacing w:val="-2"/>
              </w:rPr>
              <w:t>6</w:t>
            </w:r>
            <w:r w:rsidR="00084C95" w:rsidRPr="007C260B">
              <w:rPr>
                <w:spacing w:val="-2"/>
              </w:rPr>
              <w:t>/</w:t>
            </w:r>
            <w:r w:rsidRPr="007C260B">
              <w:rPr>
                <w:b/>
                <w:spacing w:val="-2"/>
              </w:rPr>
              <w:t>06</w:t>
            </w:r>
          </w:p>
        </w:tc>
        <w:tc>
          <w:tcPr>
            <w:tcW w:w="7563" w:type="dxa"/>
          </w:tcPr>
          <w:p w:rsidR="00180915" w:rsidRPr="007C260B" w:rsidRDefault="0076640B" w:rsidP="0024582B">
            <w:pPr>
              <w:jc w:val="both"/>
            </w:pPr>
            <w:r w:rsidRPr="007C260B">
              <w:t>Erzincan İli Merkez İlç</w:t>
            </w:r>
            <w:r w:rsidR="00AC2099">
              <w:t>e, tapuda Geçit Mahallesi 2000 a</w:t>
            </w:r>
            <w:r w:rsidRPr="007C260B">
              <w:t>da 1 numaralı parsel için hazırlanmış olan 1/1000 ölçekli Uygulama İmar Planı değişikliği İmar Komisyonundan geldiği şekli ile oybirliği ile kabul edildi.</w:t>
            </w:r>
          </w:p>
        </w:tc>
      </w:tr>
      <w:tr w:rsidR="00084C95" w:rsidRPr="007C260B" w:rsidTr="00EB21D6">
        <w:trPr>
          <w:trHeight w:val="433"/>
        </w:trPr>
        <w:tc>
          <w:tcPr>
            <w:tcW w:w="1150" w:type="dxa"/>
          </w:tcPr>
          <w:p w:rsidR="00084C95" w:rsidRPr="007C260B" w:rsidRDefault="00084C95">
            <w:r w:rsidRPr="007C260B">
              <w:rPr>
                <w:b/>
                <w:spacing w:val="-2"/>
                <w:w w:val="105"/>
              </w:rPr>
              <w:t>05.01.2026</w:t>
            </w:r>
          </w:p>
        </w:tc>
        <w:tc>
          <w:tcPr>
            <w:tcW w:w="992" w:type="dxa"/>
          </w:tcPr>
          <w:p w:rsidR="00084C95" w:rsidRPr="007C260B" w:rsidRDefault="00084C95" w:rsidP="0076640B">
            <w:pPr>
              <w:pStyle w:val="TableParagraph"/>
              <w:spacing w:line="228" w:lineRule="exact"/>
            </w:pPr>
            <w:r w:rsidRPr="007C260B">
              <w:rPr>
                <w:spacing w:val="-2"/>
                <w:w w:val="105"/>
              </w:rPr>
              <w:t>202</w:t>
            </w:r>
            <w:r w:rsidR="0076640B" w:rsidRPr="007C260B">
              <w:rPr>
                <w:spacing w:val="-2"/>
                <w:w w:val="105"/>
              </w:rPr>
              <w:t>6</w:t>
            </w:r>
            <w:r w:rsidRPr="007C260B">
              <w:rPr>
                <w:spacing w:val="-2"/>
                <w:w w:val="105"/>
              </w:rPr>
              <w:t>/</w:t>
            </w:r>
            <w:r w:rsidR="0076640B" w:rsidRPr="007C260B">
              <w:rPr>
                <w:b/>
                <w:spacing w:val="-2"/>
                <w:w w:val="105"/>
              </w:rPr>
              <w:t>07</w:t>
            </w:r>
          </w:p>
        </w:tc>
        <w:tc>
          <w:tcPr>
            <w:tcW w:w="7563" w:type="dxa"/>
          </w:tcPr>
          <w:p w:rsidR="00180915" w:rsidRPr="007C260B" w:rsidRDefault="0076640B" w:rsidP="0024582B">
            <w:pPr>
              <w:jc w:val="both"/>
            </w:pPr>
            <w:r w:rsidRPr="007C260B">
              <w:t>Erzincan İli, Merkez İlçe, tapuda İnönü Mahallesi 1106 ada 70 parsel için 1/5000 Ölçekli Nazım İmar Planı Değişikliği ve 1/1000 Ölçekli Uygulama İmar Planı Değişikliği İmar Komisyonundan geldiği şekli ile oybirliği ile kabul edildi.</w:t>
            </w:r>
          </w:p>
        </w:tc>
      </w:tr>
      <w:tr w:rsidR="00084C95" w:rsidRPr="007C260B" w:rsidTr="00EB21D6">
        <w:trPr>
          <w:trHeight w:val="646"/>
        </w:trPr>
        <w:tc>
          <w:tcPr>
            <w:tcW w:w="1150" w:type="dxa"/>
          </w:tcPr>
          <w:p w:rsidR="00084C95" w:rsidRPr="007C260B" w:rsidRDefault="00084C95">
            <w:r w:rsidRPr="007C260B">
              <w:rPr>
                <w:b/>
                <w:spacing w:val="-2"/>
                <w:w w:val="105"/>
              </w:rPr>
              <w:t>05.01.2026</w:t>
            </w:r>
          </w:p>
        </w:tc>
        <w:tc>
          <w:tcPr>
            <w:tcW w:w="992" w:type="dxa"/>
          </w:tcPr>
          <w:p w:rsidR="00084C95" w:rsidRPr="007C260B" w:rsidRDefault="00084C95" w:rsidP="0076640B">
            <w:pPr>
              <w:pStyle w:val="TableParagraph"/>
            </w:pPr>
            <w:r w:rsidRPr="007C260B">
              <w:rPr>
                <w:spacing w:val="-2"/>
              </w:rPr>
              <w:t>202</w:t>
            </w:r>
            <w:r w:rsidR="0076640B" w:rsidRPr="007C260B">
              <w:rPr>
                <w:spacing w:val="-2"/>
              </w:rPr>
              <w:t>6</w:t>
            </w:r>
            <w:r w:rsidRPr="007C260B">
              <w:rPr>
                <w:spacing w:val="-2"/>
              </w:rPr>
              <w:t>/</w:t>
            </w:r>
            <w:r w:rsidR="0076640B" w:rsidRPr="007C260B">
              <w:rPr>
                <w:b/>
                <w:spacing w:val="-2"/>
              </w:rPr>
              <w:t>08</w:t>
            </w:r>
          </w:p>
        </w:tc>
        <w:tc>
          <w:tcPr>
            <w:tcW w:w="7563" w:type="dxa"/>
          </w:tcPr>
          <w:p w:rsidR="00180915" w:rsidRPr="007C260B" w:rsidRDefault="0076640B" w:rsidP="002F56C6">
            <w:pPr>
              <w:jc w:val="both"/>
            </w:pPr>
            <w:r w:rsidRPr="007C260B">
              <w:t>Denetim Komisyonu’nun beş üyeden oluşturulmasına karar verilmiş olup, üye seçimi için yapılan gizli oylamada; Oy sandığından 28 geçerli oy pusulasının çıktığı ve oylamada;</w:t>
            </w:r>
            <w:r w:rsidRPr="007C260B">
              <w:rPr>
                <w:bCs/>
              </w:rPr>
              <w:t xml:space="preserve"> Vesile Şule ARSLAN</w:t>
            </w:r>
            <w:r w:rsidR="002F56C6">
              <w:t>,</w:t>
            </w:r>
            <w:r w:rsidR="002F56C6">
              <w:rPr>
                <w:bCs/>
              </w:rPr>
              <w:t xml:space="preserve"> Yahya KOLAT,</w:t>
            </w:r>
            <w:r w:rsidR="00AC2099">
              <w:rPr>
                <w:bCs/>
              </w:rPr>
              <w:t xml:space="preserve"> </w:t>
            </w:r>
            <w:r w:rsidRPr="007C260B">
              <w:rPr>
                <w:bCs/>
              </w:rPr>
              <w:t>Mahmut CANTEKİN</w:t>
            </w:r>
            <w:r w:rsidR="002F56C6">
              <w:rPr>
                <w:bCs/>
              </w:rPr>
              <w:t>,</w:t>
            </w:r>
            <w:r w:rsidR="00AC2099">
              <w:rPr>
                <w:bCs/>
              </w:rPr>
              <w:t xml:space="preserve"> </w:t>
            </w:r>
            <w:r w:rsidRPr="007C260B">
              <w:rPr>
                <w:bCs/>
              </w:rPr>
              <w:t>Fatih ÖZBİR ve İlhami ZORLU</w:t>
            </w:r>
            <w:r w:rsidRPr="007C260B">
              <w:t>’nu</w:t>
            </w:r>
            <w:r w:rsidRPr="007C260B">
              <w:rPr>
                <w:bCs/>
              </w:rPr>
              <w:t xml:space="preserve">n </w:t>
            </w:r>
            <w:r w:rsidR="002F56C6">
              <w:rPr>
                <w:bCs/>
              </w:rPr>
              <w:t>Denetim Komisyonu’na seçilmelerine karar verildi.</w:t>
            </w:r>
          </w:p>
        </w:tc>
      </w:tr>
      <w:tr w:rsidR="00084C95" w:rsidRPr="007C260B" w:rsidTr="00EB21D6">
        <w:trPr>
          <w:trHeight w:val="643"/>
        </w:trPr>
        <w:tc>
          <w:tcPr>
            <w:tcW w:w="1150" w:type="dxa"/>
          </w:tcPr>
          <w:p w:rsidR="00084C95" w:rsidRPr="007C260B" w:rsidRDefault="00084C95">
            <w:r w:rsidRPr="007C260B">
              <w:rPr>
                <w:b/>
                <w:spacing w:val="-2"/>
                <w:w w:val="105"/>
              </w:rPr>
              <w:t>05.01.2026</w:t>
            </w:r>
          </w:p>
        </w:tc>
        <w:tc>
          <w:tcPr>
            <w:tcW w:w="992" w:type="dxa"/>
          </w:tcPr>
          <w:p w:rsidR="00084C95" w:rsidRPr="007C260B" w:rsidRDefault="00084C95" w:rsidP="0076640B">
            <w:pPr>
              <w:pStyle w:val="TableParagraph"/>
              <w:ind w:left="83"/>
            </w:pPr>
            <w:r w:rsidRPr="007C260B">
              <w:rPr>
                <w:spacing w:val="-2"/>
                <w:w w:val="105"/>
              </w:rPr>
              <w:t>202</w:t>
            </w:r>
            <w:r w:rsidR="0076640B" w:rsidRPr="007C260B">
              <w:rPr>
                <w:spacing w:val="-2"/>
                <w:w w:val="105"/>
              </w:rPr>
              <w:t>6</w:t>
            </w:r>
            <w:r w:rsidRPr="007C260B">
              <w:rPr>
                <w:spacing w:val="-2"/>
                <w:w w:val="105"/>
              </w:rPr>
              <w:t>/</w:t>
            </w:r>
            <w:r w:rsidR="0076640B" w:rsidRPr="007C260B">
              <w:rPr>
                <w:b/>
                <w:spacing w:val="-2"/>
                <w:w w:val="105"/>
              </w:rPr>
              <w:t>09</w:t>
            </w:r>
          </w:p>
        </w:tc>
        <w:tc>
          <w:tcPr>
            <w:tcW w:w="7563" w:type="dxa"/>
          </w:tcPr>
          <w:p w:rsidR="00180915" w:rsidRPr="007C260B" w:rsidRDefault="0076640B" w:rsidP="00AC2099">
            <w:pPr>
              <w:contextualSpacing/>
              <w:jc w:val="both"/>
            </w:pPr>
            <w:r w:rsidRPr="007C260B">
              <w:t xml:space="preserve">Esentepe Sürdürülebilir Yaşam ve Rekreasyon Projesinde kullanılmak üzere 5.500.000,00 (beşmilyonbeşyüzbin) TL hibe başvurusu ile ilgili mali ve teknik desteklerin gerçekleştirilebilmesi adına sunulan başvuruda </w:t>
            </w:r>
            <w:r w:rsidR="00AC2099">
              <w:t>B</w:t>
            </w:r>
            <w:r w:rsidRPr="007C260B">
              <w:t>elediyemizi temsilen ilzama ve başvuru belgelerini imzalama hususunda Belediye Başkanına yetki verilmesine oy birliği ile karar verildi.</w:t>
            </w:r>
          </w:p>
        </w:tc>
      </w:tr>
      <w:tr w:rsidR="00084C95" w:rsidRPr="007C260B" w:rsidTr="00EB21D6">
        <w:trPr>
          <w:trHeight w:val="492"/>
        </w:trPr>
        <w:tc>
          <w:tcPr>
            <w:tcW w:w="1150" w:type="dxa"/>
          </w:tcPr>
          <w:p w:rsidR="00084C95" w:rsidRPr="007C260B" w:rsidRDefault="00084C95">
            <w:r w:rsidRPr="007C260B">
              <w:rPr>
                <w:b/>
                <w:spacing w:val="-2"/>
                <w:w w:val="105"/>
              </w:rPr>
              <w:t>05.01.2026</w:t>
            </w:r>
          </w:p>
        </w:tc>
        <w:tc>
          <w:tcPr>
            <w:tcW w:w="992" w:type="dxa"/>
          </w:tcPr>
          <w:p w:rsidR="00084C95" w:rsidRPr="007C260B" w:rsidRDefault="0076640B" w:rsidP="0076640B">
            <w:pPr>
              <w:pStyle w:val="TableParagraph"/>
              <w:spacing w:line="218" w:lineRule="exact"/>
            </w:pPr>
            <w:r w:rsidRPr="007C260B">
              <w:rPr>
                <w:spacing w:val="-2"/>
              </w:rPr>
              <w:t>2026</w:t>
            </w:r>
            <w:r w:rsidR="00084C95" w:rsidRPr="007C260B">
              <w:rPr>
                <w:spacing w:val="-2"/>
              </w:rPr>
              <w:t>/</w:t>
            </w:r>
            <w:r w:rsidRPr="007C260B">
              <w:rPr>
                <w:b/>
                <w:spacing w:val="-2"/>
              </w:rPr>
              <w:t>10</w:t>
            </w:r>
          </w:p>
        </w:tc>
        <w:tc>
          <w:tcPr>
            <w:tcW w:w="7563" w:type="dxa"/>
          </w:tcPr>
          <w:p w:rsidR="00084C95" w:rsidRPr="007C260B" w:rsidRDefault="0076640B" w:rsidP="002F56C6">
            <w:pPr>
              <w:jc w:val="both"/>
            </w:pPr>
            <w:r w:rsidRPr="007C260B">
              <w:t>Be</w:t>
            </w:r>
            <w:r w:rsidRPr="007C260B">
              <w:rPr>
                <w:color w:val="000000"/>
              </w:rPr>
              <w:t>lediyemiz sebze halindeki kiracılardan alı</w:t>
            </w:r>
            <w:r w:rsidR="002F56C6">
              <w:rPr>
                <w:color w:val="000000"/>
              </w:rPr>
              <w:t>nacak yıllık teminat miktarının,</w:t>
            </w:r>
            <w:r w:rsidRPr="007C260B">
              <w:rPr>
                <w:color w:val="000000"/>
              </w:rPr>
              <w:t xml:space="preserve"> </w:t>
            </w:r>
            <w:r w:rsidRPr="007C260B">
              <w:t xml:space="preserve">2026 yılı için bir yıllık kira bedeli </w:t>
            </w:r>
            <w:r w:rsidR="00AC2099" w:rsidRPr="007C260B">
              <w:t>kadar hesaplanan</w:t>
            </w:r>
            <w:r w:rsidRPr="007C260B">
              <w:t xml:space="preserve"> miktarlarda teminat alınmasına; oy birliği ile karar verildi</w:t>
            </w:r>
            <w:r w:rsidR="0024582B" w:rsidRPr="007C260B">
              <w:t>.</w:t>
            </w:r>
          </w:p>
        </w:tc>
      </w:tr>
      <w:tr w:rsidR="0076640B" w:rsidRPr="007C260B" w:rsidTr="00EB21D6">
        <w:trPr>
          <w:trHeight w:val="636"/>
        </w:trPr>
        <w:tc>
          <w:tcPr>
            <w:tcW w:w="1150" w:type="dxa"/>
          </w:tcPr>
          <w:p w:rsidR="0076640B" w:rsidRPr="007C260B" w:rsidRDefault="0076640B" w:rsidP="002F56C6">
            <w:r w:rsidRPr="007C260B">
              <w:rPr>
                <w:b/>
                <w:spacing w:val="-2"/>
                <w:w w:val="105"/>
              </w:rPr>
              <w:t>05.01.2026</w:t>
            </w:r>
          </w:p>
        </w:tc>
        <w:tc>
          <w:tcPr>
            <w:tcW w:w="992" w:type="dxa"/>
          </w:tcPr>
          <w:p w:rsidR="0076640B" w:rsidRPr="007C260B" w:rsidRDefault="0076640B" w:rsidP="0076640B">
            <w:pPr>
              <w:pStyle w:val="TableParagraph"/>
              <w:spacing w:line="218" w:lineRule="exact"/>
            </w:pPr>
            <w:r w:rsidRPr="007C260B">
              <w:rPr>
                <w:spacing w:val="-2"/>
              </w:rPr>
              <w:t>2026/</w:t>
            </w:r>
            <w:r w:rsidRPr="007C260B">
              <w:rPr>
                <w:b/>
                <w:spacing w:val="-2"/>
              </w:rPr>
              <w:t>11</w:t>
            </w:r>
          </w:p>
        </w:tc>
        <w:tc>
          <w:tcPr>
            <w:tcW w:w="7563" w:type="dxa"/>
          </w:tcPr>
          <w:p w:rsidR="0076640B" w:rsidRPr="007C260B" w:rsidRDefault="009200AA" w:rsidP="00AC2099">
            <w:pPr>
              <w:jc w:val="both"/>
            </w:pPr>
            <w:r w:rsidRPr="007C260B">
              <w:rPr>
                <w:rStyle w:val="apple-converted-space"/>
              </w:rPr>
              <w:t>Erzincan İli M</w:t>
            </w:r>
            <w:r w:rsidR="00AC2099">
              <w:rPr>
                <w:rStyle w:val="apple-converted-space"/>
              </w:rPr>
              <w:t>erkez İlçe İnönü Mahallesi 552 a</w:t>
            </w:r>
            <w:r w:rsidRPr="007C260B">
              <w:rPr>
                <w:rStyle w:val="apple-converted-space"/>
              </w:rPr>
              <w:t xml:space="preserve">da 11 ve 33 parsel numaralı taşınmazlar malikine, mülkiyeti </w:t>
            </w:r>
            <w:r w:rsidR="00AC2099">
              <w:rPr>
                <w:rStyle w:val="apple-converted-space"/>
              </w:rPr>
              <w:t>B</w:t>
            </w:r>
            <w:r w:rsidRPr="007C260B">
              <w:rPr>
                <w:rStyle w:val="apple-converted-space"/>
              </w:rPr>
              <w:t xml:space="preserve">elediyemize ait Erzincan İli Merkez İlçe Yoğurtlu Mahallesi 215 </w:t>
            </w:r>
            <w:r w:rsidR="00AC2099">
              <w:rPr>
                <w:rStyle w:val="apple-converted-space"/>
              </w:rPr>
              <w:t>a</w:t>
            </w:r>
            <w:r w:rsidRPr="007C260B">
              <w:rPr>
                <w:rStyle w:val="apple-converted-space"/>
              </w:rPr>
              <w:t>da 1 parselde bulunan 10 numaralı bağımsız bölüm (işyeri) kendisine verilmesi tercihen talep etmiş olup</w:t>
            </w:r>
            <w:r w:rsidR="0024582B" w:rsidRPr="007C260B">
              <w:rPr>
                <w:rStyle w:val="apple-converted-space"/>
              </w:rPr>
              <w:t>,</w:t>
            </w:r>
            <w:r w:rsidRPr="007C260B">
              <w:rPr>
                <w:rStyle w:val="apple-converted-space"/>
              </w:rPr>
              <w:t xml:space="preserve"> </w:t>
            </w:r>
            <w:r w:rsidR="0024582B" w:rsidRPr="007C260B">
              <w:t xml:space="preserve">1. birleşimin 2. oturumunda değerlendirilmek üzere </w:t>
            </w:r>
            <w:r w:rsidRPr="007C260B">
              <w:rPr>
                <w:rStyle w:val="apple-converted-space"/>
              </w:rPr>
              <w:t xml:space="preserve">Plan ve Bütçe Komisyonuna sevk edilmesine oy birliği ile karar verildi. </w:t>
            </w:r>
          </w:p>
        </w:tc>
      </w:tr>
      <w:tr w:rsidR="0076640B" w:rsidRPr="007C260B" w:rsidTr="00EB21D6">
        <w:trPr>
          <w:trHeight w:val="899"/>
        </w:trPr>
        <w:tc>
          <w:tcPr>
            <w:tcW w:w="1150" w:type="dxa"/>
          </w:tcPr>
          <w:p w:rsidR="0076640B" w:rsidRPr="007C260B" w:rsidRDefault="00EB21D6" w:rsidP="002F56C6">
            <w:r w:rsidRPr="007C260B">
              <w:br w:type="page"/>
            </w:r>
            <w:r w:rsidR="0076640B" w:rsidRPr="007C260B">
              <w:rPr>
                <w:b/>
                <w:spacing w:val="-2"/>
                <w:w w:val="105"/>
              </w:rPr>
              <w:t>05.01.2026</w:t>
            </w:r>
          </w:p>
        </w:tc>
        <w:tc>
          <w:tcPr>
            <w:tcW w:w="992" w:type="dxa"/>
          </w:tcPr>
          <w:p w:rsidR="0076640B" w:rsidRPr="007C260B" w:rsidRDefault="0076640B" w:rsidP="0076640B">
            <w:pPr>
              <w:pStyle w:val="TableParagraph"/>
              <w:spacing w:line="218" w:lineRule="exact"/>
            </w:pPr>
            <w:r w:rsidRPr="007C260B">
              <w:rPr>
                <w:spacing w:val="-2"/>
              </w:rPr>
              <w:t>2026/</w:t>
            </w:r>
            <w:r w:rsidRPr="007C260B">
              <w:rPr>
                <w:b/>
                <w:spacing w:val="-2"/>
              </w:rPr>
              <w:t>12</w:t>
            </w:r>
          </w:p>
        </w:tc>
        <w:tc>
          <w:tcPr>
            <w:tcW w:w="7563" w:type="dxa"/>
          </w:tcPr>
          <w:p w:rsidR="0076640B" w:rsidRPr="007C260B" w:rsidRDefault="009200AA" w:rsidP="00AC2099">
            <w:pPr>
              <w:jc w:val="both"/>
            </w:pPr>
            <w:r w:rsidRPr="007C260B">
              <w:rPr>
                <w:rStyle w:val="apple-converted-space"/>
              </w:rPr>
              <w:t>Erzincan İli Merk</w:t>
            </w:r>
            <w:r w:rsidR="00AC2099">
              <w:rPr>
                <w:rStyle w:val="apple-converted-space"/>
              </w:rPr>
              <w:t>ez İlçe Karaağaç Mahallesi 948 a</w:t>
            </w:r>
            <w:r w:rsidRPr="007C260B">
              <w:rPr>
                <w:rStyle w:val="apple-converted-space"/>
              </w:rPr>
              <w:t xml:space="preserve">da 48, 51 ve 52 parsel numaralı taşınmazlar malikine, taşınmazlarına karşılık, mülkiyeti belediyemize ait Erzincan İli Merkez İlçe Yoğurtlu Mahallesi 215 </w:t>
            </w:r>
            <w:r w:rsidR="00AC2099">
              <w:rPr>
                <w:rStyle w:val="apple-converted-space"/>
              </w:rPr>
              <w:t>a</w:t>
            </w:r>
            <w:r w:rsidRPr="007C260B">
              <w:rPr>
                <w:rStyle w:val="apple-converted-space"/>
              </w:rPr>
              <w:t>da 1 parselde bulunan 22 ve 23 numaralı bağımsız bölümler (işyerleri) kendisine verilmesi tercihen talep etmiş olup</w:t>
            </w:r>
            <w:r w:rsidR="0024582B" w:rsidRPr="007C260B">
              <w:rPr>
                <w:rStyle w:val="apple-converted-space"/>
              </w:rPr>
              <w:t>,</w:t>
            </w:r>
            <w:r w:rsidRPr="007C260B">
              <w:rPr>
                <w:rStyle w:val="apple-converted-space"/>
              </w:rPr>
              <w:t xml:space="preserve"> </w:t>
            </w:r>
            <w:r w:rsidR="0024582B" w:rsidRPr="007C260B">
              <w:t xml:space="preserve">1. birleşimin 2. oturumunda değerlendirilmek üzere </w:t>
            </w:r>
            <w:r w:rsidR="0024582B" w:rsidRPr="007C260B">
              <w:rPr>
                <w:rStyle w:val="apple-converted-space"/>
              </w:rPr>
              <w:t>Plan ve Bütçe Komisyonuna sevk edilmesine oy birliği ile karar verildi.</w:t>
            </w:r>
          </w:p>
        </w:tc>
      </w:tr>
      <w:tr w:rsidR="0076640B" w:rsidRPr="007C260B" w:rsidTr="00EB21D6">
        <w:trPr>
          <w:trHeight w:val="636"/>
        </w:trPr>
        <w:tc>
          <w:tcPr>
            <w:tcW w:w="1150" w:type="dxa"/>
          </w:tcPr>
          <w:p w:rsidR="0076640B" w:rsidRPr="007C260B" w:rsidRDefault="007C260B" w:rsidP="002F56C6">
            <w:r w:rsidRPr="007C260B">
              <w:br w:type="page"/>
            </w:r>
            <w:r w:rsidR="0076640B" w:rsidRPr="007C260B">
              <w:rPr>
                <w:b/>
                <w:spacing w:val="-2"/>
                <w:w w:val="105"/>
              </w:rPr>
              <w:t>05.01.2026</w:t>
            </w:r>
          </w:p>
        </w:tc>
        <w:tc>
          <w:tcPr>
            <w:tcW w:w="992" w:type="dxa"/>
          </w:tcPr>
          <w:p w:rsidR="0076640B" w:rsidRPr="007C260B" w:rsidRDefault="0076640B" w:rsidP="002F56C6">
            <w:pPr>
              <w:pStyle w:val="TableParagraph"/>
              <w:spacing w:line="218" w:lineRule="exact"/>
            </w:pPr>
            <w:r w:rsidRPr="007C260B">
              <w:rPr>
                <w:spacing w:val="-2"/>
              </w:rPr>
              <w:t>2026/</w:t>
            </w:r>
            <w:r w:rsidRPr="007C260B">
              <w:rPr>
                <w:b/>
                <w:spacing w:val="-2"/>
              </w:rPr>
              <w:t>13</w:t>
            </w:r>
          </w:p>
        </w:tc>
        <w:tc>
          <w:tcPr>
            <w:tcW w:w="7563" w:type="dxa"/>
          </w:tcPr>
          <w:p w:rsidR="0076640B" w:rsidRPr="007C260B" w:rsidRDefault="009200AA" w:rsidP="002F56C6">
            <w:pPr>
              <w:jc w:val="both"/>
            </w:pPr>
            <w:r w:rsidRPr="007C260B">
              <w:rPr>
                <w:rStyle w:val="apple-converted-space"/>
              </w:rPr>
              <w:t>Erzincan ili, Merkez İlçe Geçit Mahallesi 2150 parsel numaralı toplam 420,00m²’lik İmar planında konut alanı olan taşınmazın satışı için, Belediye Başkanı ve Belediye Encümeni’ne yetki verilmesi talebinin,</w:t>
            </w:r>
            <w:r w:rsidR="002F56C6" w:rsidRPr="007C260B">
              <w:t xml:space="preserve"> 1. birleşimin 2. oturumunda</w:t>
            </w:r>
            <w:r w:rsidRPr="007C260B">
              <w:rPr>
                <w:rStyle w:val="apple-converted-space"/>
              </w:rPr>
              <w:t xml:space="preserve"> görüşülmek üzere; Plan ve Bütçe Komisyonuna sevk edilmesine oy birliği ile karar verildi.</w:t>
            </w:r>
          </w:p>
        </w:tc>
      </w:tr>
      <w:tr w:rsidR="0076640B" w:rsidRPr="007C260B" w:rsidTr="00EB21D6">
        <w:trPr>
          <w:trHeight w:val="636"/>
        </w:trPr>
        <w:tc>
          <w:tcPr>
            <w:tcW w:w="1150" w:type="dxa"/>
          </w:tcPr>
          <w:p w:rsidR="0076640B" w:rsidRPr="007C260B" w:rsidRDefault="0076640B" w:rsidP="002F56C6">
            <w:r w:rsidRPr="007C260B">
              <w:rPr>
                <w:b/>
                <w:spacing w:val="-2"/>
                <w:w w:val="105"/>
              </w:rPr>
              <w:lastRenderedPageBreak/>
              <w:t>05.01.2026</w:t>
            </w:r>
          </w:p>
        </w:tc>
        <w:tc>
          <w:tcPr>
            <w:tcW w:w="992" w:type="dxa"/>
          </w:tcPr>
          <w:p w:rsidR="0076640B" w:rsidRPr="007C260B" w:rsidRDefault="0076640B" w:rsidP="002F56C6">
            <w:pPr>
              <w:pStyle w:val="TableParagraph"/>
              <w:spacing w:line="218" w:lineRule="exact"/>
            </w:pPr>
            <w:r w:rsidRPr="007C260B">
              <w:rPr>
                <w:spacing w:val="-2"/>
              </w:rPr>
              <w:t>2026/</w:t>
            </w:r>
            <w:r w:rsidRPr="007C260B">
              <w:rPr>
                <w:b/>
                <w:spacing w:val="-2"/>
              </w:rPr>
              <w:t>14</w:t>
            </w:r>
          </w:p>
        </w:tc>
        <w:tc>
          <w:tcPr>
            <w:tcW w:w="7563" w:type="dxa"/>
          </w:tcPr>
          <w:p w:rsidR="0076640B" w:rsidRPr="007C260B" w:rsidRDefault="00037679" w:rsidP="00AC2099">
            <w:pPr>
              <w:jc w:val="both"/>
            </w:pPr>
            <w:r w:rsidRPr="007C260B">
              <w:t xml:space="preserve">Yoğurtlu Mahallesi 2370 parsel maliki, mülkiyeti Belediyemize ait Yoğurtlu Mahallesi 2369 ve 2371 parseller ile birlikte imar planı gereği,  ifrazen taksim </w:t>
            </w:r>
            <w:r w:rsidR="00AC2099" w:rsidRPr="007C260B">
              <w:t>ile oluşacak</w:t>
            </w:r>
            <w:r w:rsidRPr="007C260B">
              <w:t xml:space="preserve"> muhtelif parsellerde İfrazen Rızai Taksim ve Rızai Taksim yolu ile hisselerin ayrılması işlemi yapılması ve iş ve işlemleri yürütmek üzere Bele</w:t>
            </w:r>
            <w:r w:rsidR="00180915" w:rsidRPr="007C260B">
              <w:t>diye Başkanına yetki verilmesi için İmar Komisyonuna sevk edilmesine</w:t>
            </w:r>
            <w:r w:rsidRPr="007C260B">
              <w:t xml:space="preserve"> oy birliği ile karar verildi.</w:t>
            </w:r>
          </w:p>
        </w:tc>
      </w:tr>
      <w:tr w:rsidR="005E3B2C" w:rsidRPr="007C260B" w:rsidTr="00EB21D6">
        <w:trPr>
          <w:trHeight w:val="636"/>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E3B2C" w:rsidP="002F56C6">
            <w:pPr>
              <w:pStyle w:val="TableParagraph"/>
              <w:spacing w:line="218" w:lineRule="exact"/>
            </w:pPr>
            <w:r w:rsidRPr="007C260B">
              <w:rPr>
                <w:spacing w:val="-2"/>
              </w:rPr>
              <w:t>2026/</w:t>
            </w:r>
            <w:r w:rsidRPr="007C260B">
              <w:rPr>
                <w:b/>
                <w:spacing w:val="-2"/>
              </w:rPr>
              <w:t>15</w:t>
            </w:r>
          </w:p>
        </w:tc>
        <w:tc>
          <w:tcPr>
            <w:tcW w:w="7563" w:type="dxa"/>
          </w:tcPr>
          <w:p w:rsidR="005E3B2C" w:rsidRPr="007C260B" w:rsidRDefault="005E3B2C" w:rsidP="005E3B2C">
            <w:pPr>
              <w:jc w:val="both"/>
            </w:pPr>
            <w:r w:rsidRPr="007C260B">
              <w:t xml:space="preserve">Erzincan İli Merkez İlçe, tapuda Fatih Mahallesi 1480 ada 11 numaralı parsel ile Atatürk Mahallesi 991 ada 11 numaralı parsel için hazırlanmış olan 1/5000 ölçekli Nazım İmar ve 1/1000 ölçekli Uygulama İmar Planı değişikliği talebinin İmar Komisyonuna sevk edilmesi oy birliği ile karar verildi. </w:t>
            </w:r>
          </w:p>
        </w:tc>
      </w:tr>
      <w:tr w:rsidR="005E3B2C" w:rsidRPr="007C260B" w:rsidTr="00EB21D6">
        <w:trPr>
          <w:trHeight w:val="636"/>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E3B2C" w:rsidP="002F56C6">
            <w:pPr>
              <w:pStyle w:val="TableParagraph"/>
              <w:spacing w:line="218" w:lineRule="exact"/>
            </w:pPr>
            <w:r w:rsidRPr="007C260B">
              <w:rPr>
                <w:spacing w:val="-2"/>
              </w:rPr>
              <w:t>2026/</w:t>
            </w:r>
            <w:r w:rsidRPr="007C260B">
              <w:rPr>
                <w:b/>
                <w:spacing w:val="-2"/>
              </w:rPr>
              <w:t>16</w:t>
            </w:r>
          </w:p>
        </w:tc>
        <w:tc>
          <w:tcPr>
            <w:tcW w:w="7563" w:type="dxa"/>
          </w:tcPr>
          <w:p w:rsidR="005E3B2C" w:rsidRPr="007C260B" w:rsidRDefault="005E3B2C" w:rsidP="00AC2099">
            <w:pPr>
              <w:jc w:val="both"/>
            </w:pPr>
            <w:r w:rsidRPr="007C260B">
              <w:t xml:space="preserve">Mülkiyeti Belediyemize ait Erzincan İli Merkez İlçe, Yoğurtlu, Kavakyolu, Gülabibey, Fatih, Demirkent, Taksim, Cumhuriyet, Işıkpınar, Çukurkuyu </w:t>
            </w:r>
            <w:r w:rsidR="00AC2099">
              <w:t>M</w:t>
            </w:r>
            <w:r w:rsidR="00AC2099" w:rsidRPr="007C260B">
              <w:t>ahalleleri ve</w:t>
            </w:r>
            <w:r w:rsidRPr="007C260B">
              <w:t xml:space="preserve"> mülkiyeti %100 belediyemize </w:t>
            </w:r>
            <w:r w:rsidR="00AC2099" w:rsidRPr="007C260B">
              <w:t xml:space="preserve">ait </w:t>
            </w:r>
            <w:r w:rsidR="00AC2099">
              <w:t>Erz</w:t>
            </w:r>
            <w:r w:rsidRPr="007C260B">
              <w:t xml:space="preserve">. Enerji İnş. Turz. Hay. Dan. Hiz. San. </w:t>
            </w:r>
            <w:r w:rsidR="00AC2099" w:rsidRPr="007C260B">
              <w:t>Ve</w:t>
            </w:r>
            <w:r w:rsidRPr="007C260B">
              <w:t xml:space="preserve"> </w:t>
            </w:r>
            <w:r w:rsidR="00AC2099" w:rsidRPr="007C260B">
              <w:t>Tic. Ltd.</w:t>
            </w:r>
            <w:r w:rsidRPr="007C260B">
              <w:t xml:space="preserve"> Şti’ne ait Kurutelek Mahallesine bulunan taşınmazlar için Belediyemiz ve Belediyemiz iştiraki olan şirketlere ait SGK ve Emekli Sandığı borçlarına karşılık, S</w:t>
            </w:r>
            <w:r w:rsidR="0024582B" w:rsidRPr="007C260B">
              <w:t xml:space="preserve">GK </w:t>
            </w:r>
            <w:r w:rsidRPr="007C260B">
              <w:t>Başkanlığı adına satış talebine ilişkin;</w:t>
            </w:r>
            <w:r w:rsidRPr="007C260B">
              <w:rPr>
                <w:rStyle w:val="apple-converted-space"/>
              </w:rPr>
              <w:t xml:space="preserve"> </w:t>
            </w:r>
            <w:r w:rsidR="0024582B" w:rsidRPr="007C260B">
              <w:t xml:space="preserve">1. birleşimin 2. oturumunda değerlendirilmek üzere </w:t>
            </w:r>
            <w:r w:rsidR="0024582B" w:rsidRPr="007C260B">
              <w:rPr>
                <w:rStyle w:val="apple-converted-space"/>
              </w:rPr>
              <w:t>Plan ve Bütçe Komisyonuna sevk edilmesine oy birliği ile karar verildi.</w:t>
            </w:r>
          </w:p>
        </w:tc>
      </w:tr>
      <w:tr w:rsidR="005E3B2C" w:rsidRPr="007C260B" w:rsidTr="00EB21D6">
        <w:trPr>
          <w:trHeight w:val="636"/>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E3B2C" w:rsidP="002F56C6">
            <w:pPr>
              <w:pStyle w:val="TableParagraph"/>
              <w:spacing w:line="218" w:lineRule="exact"/>
            </w:pPr>
            <w:r w:rsidRPr="007C260B">
              <w:rPr>
                <w:spacing w:val="-2"/>
              </w:rPr>
              <w:t>2026/</w:t>
            </w:r>
            <w:r w:rsidRPr="007C260B">
              <w:rPr>
                <w:b/>
                <w:spacing w:val="-2"/>
              </w:rPr>
              <w:t>17</w:t>
            </w:r>
          </w:p>
        </w:tc>
        <w:tc>
          <w:tcPr>
            <w:tcW w:w="7563" w:type="dxa"/>
          </w:tcPr>
          <w:p w:rsidR="005E3B2C" w:rsidRPr="007C260B" w:rsidRDefault="005E3B2C" w:rsidP="00AC2099">
            <w:pPr>
              <w:jc w:val="both"/>
            </w:pPr>
            <w:r w:rsidRPr="007C260B">
              <w:t>2026 yılı içerisinde Belediyemiz hissesi bulunan taşınmazlardaki hisselerin 3194 Sayılı İmar Kanunun 17.</w:t>
            </w:r>
            <w:r w:rsidR="00AC2099">
              <w:t xml:space="preserve"> M</w:t>
            </w:r>
            <w:r w:rsidRPr="007C260B">
              <w:t xml:space="preserve">addesine istinaden satışı işlemlerinde Belediye Encümenine, taşınmaz mal satın alma işlemleri için Belediye Başkanına yetki verilmesine, </w:t>
            </w:r>
            <w:r w:rsidRPr="007C260B">
              <w:rPr>
                <w:rStyle w:val="apple-converted-space"/>
              </w:rPr>
              <w:t>oy birliği ile karar verildi.</w:t>
            </w:r>
          </w:p>
        </w:tc>
      </w:tr>
      <w:tr w:rsidR="005E3B2C" w:rsidRPr="007C260B" w:rsidTr="00EB21D6">
        <w:trPr>
          <w:trHeight w:val="522"/>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E3B2C" w:rsidP="005E3B2C">
            <w:pPr>
              <w:pStyle w:val="TableParagraph"/>
              <w:spacing w:line="218" w:lineRule="exact"/>
            </w:pPr>
            <w:r w:rsidRPr="007C260B">
              <w:rPr>
                <w:spacing w:val="-2"/>
              </w:rPr>
              <w:t>2026/</w:t>
            </w:r>
            <w:r w:rsidRPr="007C260B">
              <w:rPr>
                <w:b/>
                <w:spacing w:val="-2"/>
              </w:rPr>
              <w:t>18</w:t>
            </w:r>
          </w:p>
        </w:tc>
        <w:tc>
          <w:tcPr>
            <w:tcW w:w="7563" w:type="dxa"/>
          </w:tcPr>
          <w:p w:rsidR="005E3B2C" w:rsidRPr="007C260B" w:rsidRDefault="005E3B2C" w:rsidP="0024582B">
            <w:pPr>
              <w:jc w:val="both"/>
            </w:pPr>
            <w:r w:rsidRPr="007C260B">
              <w:t xml:space="preserve">Mülkiyeti </w:t>
            </w:r>
            <w:r w:rsidRPr="007C260B">
              <w:rPr>
                <w:bCs/>
              </w:rPr>
              <w:t>Belediyemize ait İlimiz Merkez İlçesi İstasyon Mahallesi 625 ada 4 parsel n</w:t>
            </w:r>
            <w:r w:rsidR="00DC3E3C">
              <w:rPr>
                <w:bCs/>
              </w:rPr>
              <w:t xml:space="preserve">umaralı arsa vasıflı taşınmaz üzerindeki Terzibaba Külliyesini </w:t>
            </w:r>
            <w:r w:rsidRPr="007C260B">
              <w:rPr>
                <w:bCs/>
              </w:rPr>
              <w:t>İl Müftülüğü adına 10 yıllığına tahsis</w:t>
            </w:r>
            <w:r w:rsidRPr="007C260B">
              <w:t xml:space="preserve"> edilmesine oy birliği ile karar verildi. </w:t>
            </w:r>
          </w:p>
        </w:tc>
      </w:tr>
      <w:tr w:rsidR="005E3B2C" w:rsidRPr="007C260B" w:rsidTr="00EB21D6">
        <w:trPr>
          <w:trHeight w:val="287"/>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E3B2C" w:rsidP="002F56C6">
            <w:pPr>
              <w:pStyle w:val="TableParagraph"/>
              <w:spacing w:line="218" w:lineRule="exact"/>
            </w:pPr>
            <w:r w:rsidRPr="007C260B">
              <w:rPr>
                <w:spacing w:val="-2"/>
              </w:rPr>
              <w:t>2026/</w:t>
            </w:r>
            <w:r w:rsidRPr="007C260B">
              <w:rPr>
                <w:b/>
                <w:spacing w:val="-2"/>
              </w:rPr>
              <w:t>19</w:t>
            </w:r>
          </w:p>
        </w:tc>
        <w:tc>
          <w:tcPr>
            <w:tcW w:w="7563" w:type="dxa"/>
          </w:tcPr>
          <w:p w:rsidR="005E3B2C" w:rsidRPr="007C260B" w:rsidRDefault="005E3B2C" w:rsidP="0058399C">
            <w:pPr>
              <w:jc w:val="both"/>
            </w:pPr>
            <w:r w:rsidRPr="007C260B">
              <w:rPr>
                <w:color w:val="000000"/>
              </w:rPr>
              <w:t>İnsan Kaynakları Müdürlüğü tarafından teklif edilen Dolu Kadro Derece Değişikliğ</w:t>
            </w:r>
            <w:r w:rsidR="0058399C">
              <w:rPr>
                <w:color w:val="000000"/>
              </w:rPr>
              <w:t>inin kabulüne oy bi</w:t>
            </w:r>
            <w:r w:rsidRPr="007C260B">
              <w:rPr>
                <w:color w:val="000000"/>
              </w:rPr>
              <w:t>rliği ile karar verildi.</w:t>
            </w:r>
          </w:p>
        </w:tc>
      </w:tr>
      <w:tr w:rsidR="005E3B2C" w:rsidRPr="007C260B" w:rsidTr="00EB21D6">
        <w:trPr>
          <w:trHeight w:val="284"/>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E3B2C" w:rsidP="002F56C6">
            <w:pPr>
              <w:pStyle w:val="TableParagraph"/>
              <w:spacing w:line="218" w:lineRule="exact"/>
            </w:pPr>
            <w:r w:rsidRPr="007C260B">
              <w:rPr>
                <w:spacing w:val="-2"/>
              </w:rPr>
              <w:t>2026/</w:t>
            </w:r>
            <w:r w:rsidRPr="007C260B">
              <w:rPr>
                <w:b/>
                <w:spacing w:val="-2"/>
              </w:rPr>
              <w:t>20</w:t>
            </w:r>
          </w:p>
        </w:tc>
        <w:tc>
          <w:tcPr>
            <w:tcW w:w="7563" w:type="dxa"/>
          </w:tcPr>
          <w:p w:rsidR="005E3B2C" w:rsidRPr="007C260B" w:rsidRDefault="00504830" w:rsidP="0058399C">
            <w:pPr>
              <w:jc w:val="both"/>
            </w:pPr>
            <w:r w:rsidRPr="007C260B">
              <w:rPr>
                <w:color w:val="000000"/>
              </w:rPr>
              <w:t>İnsan Kaynakları Müdürlüğü tarafından teklif edilen Boş Kadro Derece Değişikliğ</w:t>
            </w:r>
            <w:r w:rsidR="0058399C">
              <w:rPr>
                <w:color w:val="000000"/>
              </w:rPr>
              <w:t xml:space="preserve">inin kabulüne </w:t>
            </w:r>
            <w:r w:rsidRPr="007C260B">
              <w:rPr>
                <w:color w:val="000000"/>
              </w:rPr>
              <w:t>oybirliği ile karar verildi.</w:t>
            </w:r>
          </w:p>
        </w:tc>
      </w:tr>
      <w:tr w:rsidR="005E3B2C" w:rsidRPr="007C260B" w:rsidTr="00EB21D6">
        <w:trPr>
          <w:trHeight w:val="361"/>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04830" w:rsidP="002F56C6">
            <w:pPr>
              <w:pStyle w:val="TableParagraph"/>
              <w:spacing w:line="218" w:lineRule="exact"/>
            </w:pPr>
            <w:r w:rsidRPr="007C260B">
              <w:rPr>
                <w:spacing w:val="-2"/>
              </w:rPr>
              <w:t>2026/</w:t>
            </w:r>
            <w:r w:rsidRPr="007C260B">
              <w:rPr>
                <w:b/>
                <w:spacing w:val="-2"/>
              </w:rPr>
              <w:t>21</w:t>
            </w:r>
          </w:p>
        </w:tc>
        <w:tc>
          <w:tcPr>
            <w:tcW w:w="7563" w:type="dxa"/>
          </w:tcPr>
          <w:p w:rsidR="005E3B2C" w:rsidRPr="007C260B" w:rsidRDefault="00504830" w:rsidP="00504830">
            <w:pPr>
              <w:jc w:val="both"/>
            </w:pPr>
            <w:r w:rsidRPr="007C260B">
              <w:rPr>
                <w:rStyle w:val="apple-converted-space"/>
              </w:rPr>
              <w:t>Zabıta ve İtfaiye hizmetlerinde fiilen çalışan memur personellere 2026 takvim yılı içerisinde 2.200,00.-TL (Brüt) maktu fazla çalışma ücreti ödenmesine; oy birliği ile karar verildi.</w:t>
            </w:r>
          </w:p>
        </w:tc>
      </w:tr>
      <w:tr w:rsidR="005E3B2C" w:rsidRPr="007C260B" w:rsidTr="00EB21D6">
        <w:trPr>
          <w:trHeight w:val="543"/>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04830" w:rsidP="002F56C6">
            <w:pPr>
              <w:pStyle w:val="TableParagraph"/>
              <w:spacing w:line="218" w:lineRule="exact"/>
            </w:pPr>
            <w:r w:rsidRPr="007C260B">
              <w:rPr>
                <w:spacing w:val="-2"/>
              </w:rPr>
              <w:t>2026/</w:t>
            </w:r>
            <w:r w:rsidRPr="007C260B">
              <w:rPr>
                <w:b/>
                <w:spacing w:val="-2"/>
              </w:rPr>
              <w:t>22</w:t>
            </w:r>
          </w:p>
        </w:tc>
        <w:tc>
          <w:tcPr>
            <w:tcW w:w="7563" w:type="dxa"/>
          </w:tcPr>
          <w:p w:rsidR="005E3B2C" w:rsidRPr="007C260B" w:rsidRDefault="00504830" w:rsidP="00504830">
            <w:pPr>
              <w:jc w:val="both"/>
            </w:pPr>
            <w:r w:rsidRPr="007C260B">
              <w:t xml:space="preserve">2026 yılında Meclis Başkanı ve Üyelerine, meclis ve komisyon toplantılarına katıldıkları her gün için Belediye Başkanı’na ödenmekte olan aylık brüt ödeneğin günlük tutarının üçte biri oranında huzur hakkı ödenmesine, </w:t>
            </w:r>
            <w:r w:rsidRPr="007C260B">
              <w:rPr>
                <w:rStyle w:val="apple-converted-space"/>
              </w:rPr>
              <w:t>oy birliği ile karar verildi.</w:t>
            </w:r>
          </w:p>
        </w:tc>
      </w:tr>
      <w:tr w:rsidR="005E3B2C" w:rsidRPr="007C260B" w:rsidTr="00EB21D6">
        <w:trPr>
          <w:trHeight w:val="517"/>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04830" w:rsidP="002F56C6">
            <w:pPr>
              <w:pStyle w:val="TableParagraph"/>
              <w:spacing w:line="218" w:lineRule="exact"/>
            </w:pPr>
            <w:r w:rsidRPr="007C260B">
              <w:rPr>
                <w:spacing w:val="-2"/>
              </w:rPr>
              <w:t>2026/</w:t>
            </w:r>
            <w:r w:rsidRPr="007C260B">
              <w:rPr>
                <w:b/>
                <w:spacing w:val="-2"/>
              </w:rPr>
              <w:t>23</w:t>
            </w:r>
          </w:p>
        </w:tc>
        <w:tc>
          <w:tcPr>
            <w:tcW w:w="7563" w:type="dxa"/>
          </w:tcPr>
          <w:p w:rsidR="005E3B2C" w:rsidRPr="007C260B" w:rsidRDefault="00504830" w:rsidP="0024582B">
            <w:pPr>
              <w:jc w:val="both"/>
            </w:pPr>
            <w:r w:rsidRPr="007C260B">
              <w:t>İnsan Kaynakları Müdürlüğü tarafından teklif edilen, Destek Hizmetleri Müdürlüğünün kaldırılarak yerine Makine İkmal, Bakım ve Onarım Müdürlüğünün kurulmasına ve Çalışma Usul Esaslarına İlişkin Yönetmeliği taslağın hazırlanmış olduğu şekliyle kabul edilmesine; oy birliği ile karar verildi.</w:t>
            </w:r>
          </w:p>
        </w:tc>
      </w:tr>
      <w:tr w:rsidR="005E3B2C" w:rsidRPr="007C260B" w:rsidTr="00EB21D6">
        <w:trPr>
          <w:trHeight w:val="636"/>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04830" w:rsidP="002F56C6">
            <w:pPr>
              <w:pStyle w:val="TableParagraph"/>
              <w:spacing w:line="218" w:lineRule="exact"/>
            </w:pPr>
            <w:r w:rsidRPr="007C260B">
              <w:rPr>
                <w:spacing w:val="-2"/>
              </w:rPr>
              <w:t>2026/</w:t>
            </w:r>
            <w:r w:rsidRPr="007C260B">
              <w:rPr>
                <w:b/>
                <w:spacing w:val="-2"/>
              </w:rPr>
              <w:t>24</w:t>
            </w:r>
          </w:p>
        </w:tc>
        <w:tc>
          <w:tcPr>
            <w:tcW w:w="7563" w:type="dxa"/>
          </w:tcPr>
          <w:p w:rsidR="005E3B2C" w:rsidRPr="007C260B" w:rsidRDefault="00504830" w:rsidP="0024582B">
            <w:pPr>
              <w:jc w:val="both"/>
            </w:pPr>
            <w:r w:rsidRPr="007C260B">
              <w:t>İnsan Kaynakları Müdürlüğü tarafından teklif edilen, İşletme ve İştirakler Müdürlüğünün kaldırılarak yerine Gelirler Müdürlüğünün kurulmasına ve Çalışma Usul Esaslarına İlişkin Yönetmeliği taslağın hazırlanmış olduğu şekliyle kabul edilmesine; oy birliği ile karar verildi.</w:t>
            </w:r>
          </w:p>
        </w:tc>
      </w:tr>
      <w:tr w:rsidR="005E3B2C" w:rsidRPr="007C260B" w:rsidTr="00EB21D6">
        <w:trPr>
          <w:trHeight w:val="636"/>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04830" w:rsidP="002F56C6">
            <w:pPr>
              <w:pStyle w:val="TableParagraph"/>
              <w:spacing w:line="218" w:lineRule="exact"/>
            </w:pPr>
            <w:r w:rsidRPr="007C260B">
              <w:rPr>
                <w:spacing w:val="-2"/>
              </w:rPr>
              <w:t>2026/</w:t>
            </w:r>
            <w:r w:rsidRPr="007C260B">
              <w:rPr>
                <w:b/>
                <w:spacing w:val="-2"/>
              </w:rPr>
              <w:t>25</w:t>
            </w:r>
          </w:p>
        </w:tc>
        <w:tc>
          <w:tcPr>
            <w:tcW w:w="7563" w:type="dxa"/>
          </w:tcPr>
          <w:p w:rsidR="005E3B2C" w:rsidRPr="007C260B" w:rsidRDefault="00504830" w:rsidP="00B65638">
            <w:pPr>
              <w:jc w:val="both"/>
            </w:pPr>
            <w:r w:rsidRPr="007C260B">
              <w:t>Erzincan İli Merkez İlçe, Türkmenoğlu köyü tapulama sahasında 103 ada 71 parsel numaralı mera vasıflı taşınmazın (A) ile gösterilen kısmının imar planı gereği kısmen yol, kısmen Depolama Alanı olarak kullanılması amacıyla tah</w:t>
            </w:r>
            <w:r w:rsidR="00B65638" w:rsidRPr="007C260B">
              <w:t xml:space="preserve">sis amacı değişikliği talebinin 1. birleşimin 2. oturumunda değerlendirilmek üzere İmar Komisyonuna sevkine;  </w:t>
            </w:r>
            <w:r w:rsidR="00B65638" w:rsidRPr="007C260B">
              <w:rPr>
                <w:rStyle w:val="apple-converted-space"/>
              </w:rPr>
              <w:t xml:space="preserve"> oy birliği ile karar verildi.</w:t>
            </w:r>
          </w:p>
        </w:tc>
      </w:tr>
      <w:tr w:rsidR="005E3B2C" w:rsidRPr="007C260B" w:rsidTr="00EB21D6">
        <w:trPr>
          <w:trHeight w:val="636"/>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04830" w:rsidP="002F56C6">
            <w:pPr>
              <w:pStyle w:val="TableParagraph"/>
              <w:spacing w:line="218" w:lineRule="exact"/>
            </w:pPr>
            <w:r w:rsidRPr="007C260B">
              <w:rPr>
                <w:spacing w:val="-2"/>
              </w:rPr>
              <w:t>2026/</w:t>
            </w:r>
            <w:r w:rsidRPr="007C260B">
              <w:rPr>
                <w:b/>
                <w:spacing w:val="-2"/>
              </w:rPr>
              <w:t>26</w:t>
            </w:r>
          </w:p>
        </w:tc>
        <w:tc>
          <w:tcPr>
            <w:tcW w:w="7563" w:type="dxa"/>
          </w:tcPr>
          <w:p w:rsidR="005E3B2C" w:rsidRPr="007C260B" w:rsidRDefault="0024582B" w:rsidP="0024582B">
            <w:pPr>
              <w:jc w:val="both"/>
              <w:rPr>
                <w:sz w:val="21"/>
                <w:szCs w:val="21"/>
              </w:rPr>
            </w:pPr>
            <w:r w:rsidRPr="007C260B">
              <w:rPr>
                <w:sz w:val="21"/>
                <w:szCs w:val="21"/>
              </w:rPr>
              <w:t xml:space="preserve">Erzincan İli Merkez İlçe, tapuda Taksim Mahallesi 2196 ada 3 numaralı parselin kuzeyinde bulunan tescil harici alan için hazırlanmış olan 1/5000 ölçekli Nazım İmar ve 1/1000 ölçekli Uygulama İmar Planı değişikliği talebinin; 1. birleşimin 2. oturumunda değerlendirilmek üzere İmar Komisyonuna sevkine;  </w:t>
            </w:r>
            <w:r w:rsidRPr="007C260B">
              <w:rPr>
                <w:rStyle w:val="apple-converted-space"/>
                <w:sz w:val="21"/>
                <w:szCs w:val="21"/>
              </w:rPr>
              <w:t xml:space="preserve"> oy birliği ile karar verildi.</w:t>
            </w:r>
          </w:p>
        </w:tc>
      </w:tr>
      <w:tr w:rsidR="005E3B2C" w:rsidRPr="007C260B" w:rsidTr="00EB21D6">
        <w:trPr>
          <w:trHeight w:val="636"/>
        </w:trPr>
        <w:tc>
          <w:tcPr>
            <w:tcW w:w="1150" w:type="dxa"/>
          </w:tcPr>
          <w:p w:rsidR="005E3B2C" w:rsidRPr="007C260B" w:rsidRDefault="005E3B2C" w:rsidP="002F56C6">
            <w:r w:rsidRPr="007C260B">
              <w:rPr>
                <w:b/>
                <w:spacing w:val="-2"/>
                <w:w w:val="105"/>
              </w:rPr>
              <w:lastRenderedPageBreak/>
              <w:t>05.01.2026</w:t>
            </w:r>
          </w:p>
        </w:tc>
        <w:tc>
          <w:tcPr>
            <w:tcW w:w="992" w:type="dxa"/>
          </w:tcPr>
          <w:p w:rsidR="005E3B2C" w:rsidRPr="007C260B" w:rsidRDefault="00504830" w:rsidP="002F56C6">
            <w:pPr>
              <w:pStyle w:val="TableParagraph"/>
              <w:spacing w:line="218" w:lineRule="exact"/>
            </w:pPr>
            <w:r w:rsidRPr="007C260B">
              <w:rPr>
                <w:spacing w:val="-2"/>
              </w:rPr>
              <w:t>2026/</w:t>
            </w:r>
            <w:r w:rsidRPr="007C260B">
              <w:rPr>
                <w:b/>
                <w:spacing w:val="-2"/>
              </w:rPr>
              <w:t>27</w:t>
            </w:r>
          </w:p>
        </w:tc>
        <w:tc>
          <w:tcPr>
            <w:tcW w:w="7563" w:type="dxa"/>
          </w:tcPr>
          <w:p w:rsidR="005E3B2C" w:rsidRPr="007C260B" w:rsidRDefault="0024582B" w:rsidP="00490044">
            <w:pPr>
              <w:jc w:val="both"/>
            </w:pPr>
            <w:r w:rsidRPr="007C260B">
              <w:t>Erzincan İli Merkez İlçe, tapuda İnönü Mahallesi 1810 ada 1 numaralı parselin batısında bulunan tescil harici alan için hazırlanmış olan 1/5000 ölçekli Nazım İmar ve 1/1000 ölçekli Uygulama İmar Planı değişikliği talebinin;</w:t>
            </w:r>
            <w:r w:rsidR="00490044">
              <w:t xml:space="preserve"> </w:t>
            </w:r>
            <w:r w:rsidRPr="007C260B">
              <w:t>1.</w:t>
            </w:r>
            <w:r w:rsidR="00490044">
              <w:t xml:space="preserve"> </w:t>
            </w:r>
            <w:r w:rsidRPr="007C260B">
              <w:t xml:space="preserve">birleşimin 2. oturumunda değerlendirilmek üzere İmar Komisyonuna sevkine; </w:t>
            </w:r>
            <w:r w:rsidRPr="007C260B">
              <w:rPr>
                <w:rStyle w:val="apple-converted-space"/>
              </w:rPr>
              <w:t>oy birliği ile karar verildi.</w:t>
            </w:r>
          </w:p>
        </w:tc>
      </w:tr>
      <w:tr w:rsidR="005E3B2C" w:rsidRPr="007C260B" w:rsidTr="00EB21D6">
        <w:trPr>
          <w:trHeight w:val="636"/>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04830" w:rsidP="002F56C6">
            <w:pPr>
              <w:pStyle w:val="TableParagraph"/>
              <w:spacing w:line="218" w:lineRule="exact"/>
            </w:pPr>
            <w:r w:rsidRPr="007C260B">
              <w:rPr>
                <w:spacing w:val="-2"/>
              </w:rPr>
              <w:t>2026/</w:t>
            </w:r>
            <w:r w:rsidRPr="007C260B">
              <w:rPr>
                <w:b/>
                <w:spacing w:val="-2"/>
              </w:rPr>
              <w:t>28</w:t>
            </w:r>
          </w:p>
        </w:tc>
        <w:tc>
          <w:tcPr>
            <w:tcW w:w="7563" w:type="dxa"/>
          </w:tcPr>
          <w:p w:rsidR="005E3B2C" w:rsidRPr="007C260B" w:rsidRDefault="0024582B" w:rsidP="0024582B">
            <w:pPr>
              <w:jc w:val="both"/>
            </w:pPr>
            <w:r w:rsidRPr="007C260B">
              <w:t xml:space="preserve">Cumhuriyet Halk Partisi Gurubu Meclis Üyelerinin Meclis Başkanlığına sunmuş oldukları yazılı önergedeki hususların değerlendirilmesi için, 1. birleşimin 2. oturumunda değerlendirilmek üzere İmar Komisyonuna sevkine;  </w:t>
            </w:r>
            <w:r w:rsidRPr="007C260B">
              <w:rPr>
                <w:rStyle w:val="apple-converted-space"/>
              </w:rPr>
              <w:t xml:space="preserve"> oy birliği ile karar verildi.</w:t>
            </w:r>
          </w:p>
        </w:tc>
      </w:tr>
      <w:tr w:rsidR="005E3B2C" w:rsidRPr="007C260B" w:rsidTr="00EB21D6">
        <w:trPr>
          <w:trHeight w:val="636"/>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04830" w:rsidP="002F56C6">
            <w:pPr>
              <w:pStyle w:val="TableParagraph"/>
              <w:spacing w:line="218" w:lineRule="exact"/>
            </w:pPr>
            <w:r w:rsidRPr="007C260B">
              <w:rPr>
                <w:spacing w:val="-2"/>
              </w:rPr>
              <w:t>2026/</w:t>
            </w:r>
            <w:r w:rsidRPr="007C260B">
              <w:rPr>
                <w:b/>
                <w:spacing w:val="-2"/>
              </w:rPr>
              <w:t>29</w:t>
            </w:r>
          </w:p>
        </w:tc>
        <w:tc>
          <w:tcPr>
            <w:tcW w:w="7563" w:type="dxa"/>
          </w:tcPr>
          <w:p w:rsidR="005E3B2C" w:rsidRPr="007C260B" w:rsidRDefault="0024582B" w:rsidP="00490044">
            <w:pPr>
              <w:jc w:val="both"/>
            </w:pPr>
            <w:r w:rsidRPr="007C260B">
              <w:rPr>
                <w:rStyle w:val="apple-converted-space"/>
              </w:rPr>
              <w:t xml:space="preserve">Erzincan İli Merkez İlçe İnönü Mahallesi 552 </w:t>
            </w:r>
            <w:r w:rsidR="00490044">
              <w:rPr>
                <w:rStyle w:val="apple-converted-space"/>
              </w:rPr>
              <w:t>a</w:t>
            </w:r>
            <w:r w:rsidRPr="007C260B">
              <w:rPr>
                <w:rStyle w:val="apple-converted-space"/>
              </w:rPr>
              <w:t xml:space="preserve">da 11 ve 33 parsel numaralı taşınmazlar malikine, mülkiyeti belediyemize ait Erzincan İli Merkez İlçe Yoğurtlu Mahallesi 215 </w:t>
            </w:r>
            <w:r w:rsidR="00490044">
              <w:rPr>
                <w:rStyle w:val="apple-converted-space"/>
              </w:rPr>
              <w:t>a</w:t>
            </w:r>
            <w:r w:rsidRPr="007C260B">
              <w:rPr>
                <w:rStyle w:val="apple-converted-space"/>
              </w:rPr>
              <w:t xml:space="preserve">da 1 parselde bulunan 10 numaralı bağımsız bölüm (işyeri) kendisine verilmesi tercihen talebi, </w:t>
            </w:r>
            <w:r w:rsidRPr="007C260B">
              <w:t xml:space="preserve">Plan ve Bütçe Komisyonundan geldiği şekli </w:t>
            </w:r>
            <w:r w:rsidR="00490044" w:rsidRPr="007C260B">
              <w:t>ile</w:t>
            </w:r>
            <w:r w:rsidR="00490044" w:rsidRPr="007C260B">
              <w:rPr>
                <w:color w:val="0F0F0F"/>
              </w:rPr>
              <w:t xml:space="preserve"> </w:t>
            </w:r>
            <w:r w:rsidR="00490044">
              <w:rPr>
                <w:color w:val="0F0F0F"/>
              </w:rPr>
              <w:t>takas</w:t>
            </w:r>
            <w:r w:rsidR="0058399C">
              <w:rPr>
                <w:color w:val="0F0F0F"/>
              </w:rPr>
              <w:t xml:space="preserve">-trampasına </w:t>
            </w:r>
            <w:r w:rsidRPr="007C260B">
              <w:t>oybirliği</w:t>
            </w:r>
            <w:r w:rsidRPr="007C260B">
              <w:rPr>
                <w:spacing w:val="40"/>
              </w:rPr>
              <w:t xml:space="preserve"> </w:t>
            </w:r>
            <w:r w:rsidRPr="007C260B">
              <w:t xml:space="preserve">ile </w:t>
            </w:r>
            <w:r w:rsidR="0058399C">
              <w:t>karar verildi.</w:t>
            </w:r>
          </w:p>
        </w:tc>
      </w:tr>
      <w:tr w:rsidR="005E3B2C" w:rsidRPr="007C260B" w:rsidTr="00EB21D6">
        <w:trPr>
          <w:trHeight w:val="636"/>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04830" w:rsidP="002F56C6">
            <w:pPr>
              <w:pStyle w:val="TableParagraph"/>
              <w:spacing w:line="218" w:lineRule="exact"/>
            </w:pPr>
            <w:r w:rsidRPr="007C260B">
              <w:rPr>
                <w:spacing w:val="-2"/>
              </w:rPr>
              <w:t>2026/</w:t>
            </w:r>
            <w:r w:rsidRPr="007C260B">
              <w:rPr>
                <w:b/>
                <w:spacing w:val="-2"/>
              </w:rPr>
              <w:t>30</w:t>
            </w:r>
          </w:p>
        </w:tc>
        <w:tc>
          <w:tcPr>
            <w:tcW w:w="7563" w:type="dxa"/>
          </w:tcPr>
          <w:p w:rsidR="005E3B2C" w:rsidRPr="007C260B" w:rsidRDefault="00EB21D6" w:rsidP="00490044">
            <w:pPr>
              <w:jc w:val="both"/>
            </w:pPr>
            <w:r w:rsidRPr="007C260B">
              <w:rPr>
                <w:rStyle w:val="apple-converted-space"/>
              </w:rPr>
              <w:t xml:space="preserve">Erzincan İli Merkez İlçe Karaağaç Mahallesi 948 </w:t>
            </w:r>
            <w:r w:rsidR="00490044">
              <w:rPr>
                <w:rStyle w:val="apple-converted-space"/>
              </w:rPr>
              <w:t>a</w:t>
            </w:r>
            <w:r w:rsidRPr="007C260B">
              <w:rPr>
                <w:rStyle w:val="apple-converted-space"/>
              </w:rPr>
              <w:t xml:space="preserve">da 48, 51 ve 52 parsel numaralı taşınmazlar malikine, taşınmazlarına karşılık, mülkiyeti belediyemize ait Erzincan İli Merkez İlçe Yoğurtlu Mahallesi 215 </w:t>
            </w:r>
            <w:r w:rsidR="00490044">
              <w:rPr>
                <w:rStyle w:val="apple-converted-space"/>
              </w:rPr>
              <w:t>a</w:t>
            </w:r>
            <w:r w:rsidRPr="007C260B">
              <w:rPr>
                <w:rStyle w:val="apple-converted-space"/>
              </w:rPr>
              <w:t xml:space="preserve">da 1 parselde bulunan 22 ve 23 numaralı bağımsız bölümler (işyerleri) kendisine verilmesi tercihen talebi, </w:t>
            </w:r>
            <w:r w:rsidRPr="007C260B">
              <w:t>Plan ve Bütçe Komisyonundan geldiği şekli ile</w:t>
            </w:r>
            <w:r w:rsidRPr="007C260B">
              <w:rPr>
                <w:color w:val="0F0F0F"/>
              </w:rPr>
              <w:t xml:space="preserve"> </w:t>
            </w:r>
            <w:r w:rsidR="0058399C">
              <w:rPr>
                <w:color w:val="0F0F0F"/>
              </w:rPr>
              <w:t xml:space="preserve">takas-trampasına </w:t>
            </w:r>
            <w:r w:rsidR="0058399C" w:rsidRPr="007C260B">
              <w:t>oybirliği</w:t>
            </w:r>
            <w:r w:rsidR="0058399C" w:rsidRPr="007C260B">
              <w:rPr>
                <w:spacing w:val="40"/>
              </w:rPr>
              <w:t xml:space="preserve"> </w:t>
            </w:r>
            <w:r w:rsidR="0058399C" w:rsidRPr="007C260B">
              <w:t xml:space="preserve">ile </w:t>
            </w:r>
            <w:r w:rsidR="0058399C">
              <w:t>karar verildi.</w:t>
            </w:r>
            <w:r w:rsidR="0058399C" w:rsidRPr="007C260B">
              <w:t>.</w:t>
            </w:r>
          </w:p>
        </w:tc>
      </w:tr>
      <w:tr w:rsidR="005E3B2C" w:rsidRPr="007C260B" w:rsidTr="00EB21D6">
        <w:trPr>
          <w:trHeight w:val="636"/>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04830" w:rsidP="00504830">
            <w:pPr>
              <w:pStyle w:val="TableParagraph"/>
              <w:spacing w:line="218" w:lineRule="exact"/>
            </w:pPr>
            <w:r w:rsidRPr="007C260B">
              <w:rPr>
                <w:spacing w:val="-2"/>
              </w:rPr>
              <w:t>2026/</w:t>
            </w:r>
            <w:r w:rsidRPr="007C260B">
              <w:rPr>
                <w:b/>
                <w:spacing w:val="-2"/>
              </w:rPr>
              <w:t>3</w:t>
            </w:r>
            <w:r w:rsidR="00EB21D6" w:rsidRPr="007C260B">
              <w:rPr>
                <w:b/>
                <w:spacing w:val="-2"/>
              </w:rPr>
              <w:t>1</w:t>
            </w:r>
          </w:p>
        </w:tc>
        <w:tc>
          <w:tcPr>
            <w:tcW w:w="7563" w:type="dxa"/>
          </w:tcPr>
          <w:p w:rsidR="005E3B2C" w:rsidRPr="007C260B" w:rsidRDefault="00EB21D6" w:rsidP="00EB21D6">
            <w:pPr>
              <w:jc w:val="both"/>
            </w:pPr>
            <w:r w:rsidRPr="007C260B">
              <w:t>Erzincan ili, Merkez İlçe Geçit Mahallesi 2150 parsel numaralı toplam 420,00m²’lik İmar planında konut alanı olan taşınmazın satışı için, Belediye Başkanı ve Belediye Encümeni’ne yetki verilmesi talebi, Plan ve Bütçe Komisyonundan geldiği şekli ile oybirliği ile kabul edildi.</w:t>
            </w:r>
          </w:p>
        </w:tc>
      </w:tr>
      <w:tr w:rsidR="005E3B2C" w:rsidRPr="007C260B" w:rsidTr="00EB21D6">
        <w:trPr>
          <w:trHeight w:val="636"/>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04830" w:rsidP="002F56C6">
            <w:pPr>
              <w:pStyle w:val="TableParagraph"/>
              <w:spacing w:line="218" w:lineRule="exact"/>
            </w:pPr>
            <w:r w:rsidRPr="007C260B">
              <w:rPr>
                <w:spacing w:val="-2"/>
              </w:rPr>
              <w:t>2026/</w:t>
            </w:r>
            <w:r w:rsidRPr="007C260B">
              <w:rPr>
                <w:b/>
                <w:spacing w:val="-2"/>
              </w:rPr>
              <w:t>3</w:t>
            </w:r>
            <w:r w:rsidR="00EB21D6" w:rsidRPr="007C260B">
              <w:rPr>
                <w:b/>
                <w:spacing w:val="-2"/>
              </w:rPr>
              <w:t>2</w:t>
            </w:r>
          </w:p>
        </w:tc>
        <w:tc>
          <w:tcPr>
            <w:tcW w:w="7563" w:type="dxa"/>
          </w:tcPr>
          <w:p w:rsidR="005E3B2C" w:rsidRPr="007C260B" w:rsidRDefault="00EB21D6" w:rsidP="00EB21D6">
            <w:pPr>
              <w:jc w:val="both"/>
            </w:pPr>
            <w:r w:rsidRPr="007C260B">
              <w:t>Erzincan İli, Merkez İlçe, tapuda Fatih Mahallesi 1480 ada 11 parsel ile 991 ada 11 parsel için 1/5000 Ölçekli Nazım İmar Planı Değişikliği ve 1/1000 Ölçekli Uygulama İmar Planı Değişikliği</w:t>
            </w:r>
            <w:r w:rsidRPr="007C260B">
              <w:rPr>
                <w:rStyle w:val="gvdemetni0ptbolukbraklyor"/>
              </w:rPr>
              <w:t xml:space="preserve"> </w:t>
            </w:r>
            <w:r w:rsidRPr="007C260B">
              <w:t>talebi, İmar Komisyonundan geldiği şekli ile oybirliği ile kabul edildi.</w:t>
            </w:r>
          </w:p>
        </w:tc>
      </w:tr>
      <w:tr w:rsidR="005E3B2C" w:rsidRPr="007C260B" w:rsidTr="00EB21D6">
        <w:trPr>
          <w:trHeight w:val="636"/>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04830" w:rsidP="002F56C6">
            <w:pPr>
              <w:pStyle w:val="TableParagraph"/>
              <w:spacing w:line="218" w:lineRule="exact"/>
            </w:pPr>
            <w:r w:rsidRPr="007C260B">
              <w:rPr>
                <w:spacing w:val="-2"/>
              </w:rPr>
              <w:t>2026/</w:t>
            </w:r>
            <w:r w:rsidRPr="007C260B">
              <w:rPr>
                <w:b/>
                <w:spacing w:val="-2"/>
              </w:rPr>
              <w:t>3</w:t>
            </w:r>
            <w:r w:rsidR="00EB21D6" w:rsidRPr="007C260B">
              <w:rPr>
                <w:b/>
                <w:spacing w:val="-2"/>
              </w:rPr>
              <w:t>3</w:t>
            </w:r>
          </w:p>
        </w:tc>
        <w:tc>
          <w:tcPr>
            <w:tcW w:w="7563" w:type="dxa"/>
          </w:tcPr>
          <w:p w:rsidR="005E3B2C" w:rsidRPr="007C260B" w:rsidRDefault="00EB21D6" w:rsidP="00B770A4">
            <w:pPr>
              <w:jc w:val="both"/>
            </w:pPr>
            <w:r w:rsidRPr="007C260B">
              <w:t xml:space="preserve">Mülkiyeti Belediyemize ait Erzincan İli Merkez İlçe, Yoğurtlu, Kavakyolu, Gülabibey, Fatih, Demirkent, Taksim, Cumhuriyet, Işıkpınar, </w:t>
            </w:r>
            <w:r w:rsidR="00490044" w:rsidRPr="007C260B">
              <w:t>Çukurkuyu</w:t>
            </w:r>
            <w:r w:rsidR="00490044">
              <w:t xml:space="preserve"> Mahalleleri</w:t>
            </w:r>
            <w:r w:rsidR="00490044" w:rsidRPr="007C260B">
              <w:t xml:space="preserve"> ve</w:t>
            </w:r>
            <w:r w:rsidRPr="007C260B">
              <w:t xml:space="preserve"> mülkiyeti %100 belediyemize ait Erz. Enerji İnş. Turz. Hay. Dan. Hiz. San. ve </w:t>
            </w:r>
            <w:r w:rsidR="00490044" w:rsidRPr="007C260B">
              <w:t>Tic. Ltd.</w:t>
            </w:r>
            <w:r w:rsidRPr="007C260B">
              <w:t xml:space="preserve"> Şti’ne ait Kurutelek Mahallesine bulunan taşınmazlar için Belediyemiz ve Belediyemiz iştiraki olan şirketlere ait SGK ve Emekli Sandığı borçlarına karşılık, SGK Başkanlığı adına satış talebi, Plan ve Bütçe Komisyonundan geldiği şekli ile</w:t>
            </w:r>
            <w:r w:rsidRPr="007C260B">
              <w:rPr>
                <w:color w:val="0F0F0F"/>
              </w:rPr>
              <w:t xml:space="preserve"> </w:t>
            </w:r>
            <w:r w:rsidRPr="007C260B">
              <w:t>oybirliği</w:t>
            </w:r>
            <w:r w:rsidRPr="007C260B">
              <w:rPr>
                <w:spacing w:val="40"/>
              </w:rPr>
              <w:t xml:space="preserve"> </w:t>
            </w:r>
            <w:r w:rsidRPr="007C260B">
              <w:t xml:space="preserve">ile </w:t>
            </w:r>
            <w:r w:rsidRPr="007C260B">
              <w:rPr>
                <w:color w:val="111111"/>
              </w:rPr>
              <w:t xml:space="preserve">kabul </w:t>
            </w:r>
            <w:r w:rsidRPr="007C260B">
              <w:t>edildi.</w:t>
            </w:r>
          </w:p>
        </w:tc>
      </w:tr>
      <w:tr w:rsidR="005E3B2C" w:rsidRPr="007C260B" w:rsidTr="00EB21D6">
        <w:trPr>
          <w:trHeight w:val="636"/>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04830" w:rsidP="002F56C6">
            <w:pPr>
              <w:pStyle w:val="TableParagraph"/>
              <w:spacing w:line="218" w:lineRule="exact"/>
            </w:pPr>
            <w:r w:rsidRPr="007C260B">
              <w:rPr>
                <w:spacing w:val="-2"/>
              </w:rPr>
              <w:t>2026/</w:t>
            </w:r>
            <w:r w:rsidRPr="007C260B">
              <w:rPr>
                <w:b/>
                <w:spacing w:val="-2"/>
              </w:rPr>
              <w:t>3</w:t>
            </w:r>
            <w:r w:rsidR="00EB21D6" w:rsidRPr="007C260B">
              <w:rPr>
                <w:b/>
                <w:spacing w:val="-2"/>
              </w:rPr>
              <w:t>4</w:t>
            </w:r>
          </w:p>
        </w:tc>
        <w:tc>
          <w:tcPr>
            <w:tcW w:w="7563" w:type="dxa"/>
          </w:tcPr>
          <w:p w:rsidR="005E3B2C" w:rsidRPr="007C260B" w:rsidRDefault="00EB21D6" w:rsidP="00EB21D6">
            <w:pPr>
              <w:jc w:val="both"/>
            </w:pPr>
            <w:r w:rsidRPr="007C260B">
              <w:t xml:space="preserve">Cumhuriyet Halk Partisi Gurubu Meclis Üyelerinin Meclis Başkanlığına sunmuş oldukları yazılı önergede; Erzincan Merkez Cumhuriyet Mahallesi 422.sokak isminin değiştirilerek Türk Halk Müziği Ozanımız </w:t>
            </w:r>
            <w:r w:rsidR="00490044" w:rsidRPr="007C260B">
              <w:t>Âşık</w:t>
            </w:r>
            <w:r w:rsidRPr="007C260B">
              <w:t xml:space="preserve"> Davut SULARİ’nin isminin verilmesi talebi, İmar Komisyonundan geldiği şekli ile oybirliği ile kabul edildi.</w:t>
            </w:r>
          </w:p>
        </w:tc>
      </w:tr>
      <w:tr w:rsidR="005E3B2C" w:rsidRPr="007C260B" w:rsidTr="00EB21D6">
        <w:trPr>
          <w:trHeight w:val="636"/>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04830" w:rsidP="002F56C6">
            <w:pPr>
              <w:pStyle w:val="TableParagraph"/>
              <w:spacing w:line="218" w:lineRule="exact"/>
            </w:pPr>
            <w:r w:rsidRPr="007C260B">
              <w:rPr>
                <w:spacing w:val="-2"/>
              </w:rPr>
              <w:t>2026/</w:t>
            </w:r>
            <w:r w:rsidRPr="007C260B">
              <w:rPr>
                <w:b/>
                <w:spacing w:val="-2"/>
              </w:rPr>
              <w:t>3</w:t>
            </w:r>
            <w:r w:rsidR="00EB21D6" w:rsidRPr="007C260B">
              <w:rPr>
                <w:b/>
                <w:spacing w:val="-2"/>
              </w:rPr>
              <w:t>5</w:t>
            </w:r>
          </w:p>
        </w:tc>
        <w:tc>
          <w:tcPr>
            <w:tcW w:w="7563" w:type="dxa"/>
          </w:tcPr>
          <w:p w:rsidR="005E3B2C" w:rsidRPr="007C260B" w:rsidRDefault="00EB21D6" w:rsidP="00EB21D6">
            <w:pPr>
              <w:jc w:val="both"/>
            </w:pPr>
            <w:r w:rsidRPr="007C260B">
              <w:t>Belediyemiz mücavir alan sınırları içerisinde bulunan Türkmenoğlu Köyü 103 ada 71 parsel numaralı mera vasıflı taşınmazın (A) ile gösterilen kısmının Kamu Yatırım Kararı kapsamında tahsis amacı değişikliği</w:t>
            </w:r>
            <w:r w:rsidRPr="007C260B">
              <w:rPr>
                <w:rStyle w:val="gvdemetni0ptbolukbraklyor"/>
              </w:rPr>
              <w:t xml:space="preserve"> </w:t>
            </w:r>
            <w:r w:rsidRPr="007C260B">
              <w:t>talebi, İmar Komisyonundan geldiği şekli ile oybirliği ile kabul edildi.</w:t>
            </w:r>
          </w:p>
        </w:tc>
      </w:tr>
      <w:tr w:rsidR="005E3B2C" w:rsidRPr="007C260B" w:rsidTr="00EB21D6">
        <w:trPr>
          <w:trHeight w:val="636"/>
        </w:trPr>
        <w:tc>
          <w:tcPr>
            <w:tcW w:w="1150" w:type="dxa"/>
          </w:tcPr>
          <w:p w:rsidR="005E3B2C" w:rsidRPr="007C260B" w:rsidRDefault="005E3B2C" w:rsidP="002F56C6">
            <w:r w:rsidRPr="007C260B">
              <w:rPr>
                <w:b/>
                <w:spacing w:val="-2"/>
                <w:w w:val="105"/>
              </w:rPr>
              <w:t>05.01.2026</w:t>
            </w:r>
          </w:p>
        </w:tc>
        <w:tc>
          <w:tcPr>
            <w:tcW w:w="992" w:type="dxa"/>
          </w:tcPr>
          <w:p w:rsidR="005E3B2C" w:rsidRPr="007C260B" w:rsidRDefault="00504830" w:rsidP="009200AA">
            <w:pPr>
              <w:pStyle w:val="TableParagraph"/>
              <w:spacing w:line="218" w:lineRule="exact"/>
            </w:pPr>
            <w:r w:rsidRPr="007C260B">
              <w:rPr>
                <w:spacing w:val="-2"/>
              </w:rPr>
              <w:t>2026/</w:t>
            </w:r>
            <w:r w:rsidRPr="007C260B">
              <w:rPr>
                <w:b/>
                <w:spacing w:val="-2"/>
              </w:rPr>
              <w:t>3</w:t>
            </w:r>
            <w:r w:rsidR="00EB21D6" w:rsidRPr="007C260B">
              <w:rPr>
                <w:b/>
                <w:spacing w:val="-2"/>
              </w:rPr>
              <w:t>6</w:t>
            </w:r>
          </w:p>
        </w:tc>
        <w:tc>
          <w:tcPr>
            <w:tcW w:w="7563" w:type="dxa"/>
          </w:tcPr>
          <w:p w:rsidR="005E3B2C" w:rsidRPr="007C260B" w:rsidRDefault="00EB21D6" w:rsidP="00EB21D6">
            <w:pPr>
              <w:jc w:val="both"/>
            </w:pPr>
            <w:r w:rsidRPr="007C260B">
              <w:t xml:space="preserve">Erzincan İli Merkez İlçesi, tapuda Taksim Mahallesi 2196 ada 3 numaralı parselin kuzeyinde bulunan alan için hazırlanmış olan imar </w:t>
            </w:r>
            <w:r w:rsidR="00490044" w:rsidRPr="007C260B">
              <w:t>planı değişikliği</w:t>
            </w:r>
            <w:r w:rsidRPr="007C260B">
              <w:rPr>
                <w:rStyle w:val="gvdemetni0ptbolukbraklyor"/>
              </w:rPr>
              <w:t xml:space="preserve"> </w:t>
            </w:r>
            <w:r w:rsidRPr="007C260B">
              <w:t>talebi, İmar Komisyonundan geldiği şekli ile oybirliği ile kabul edildi.</w:t>
            </w:r>
          </w:p>
        </w:tc>
      </w:tr>
      <w:tr w:rsidR="00EB21D6" w:rsidRPr="007C260B" w:rsidTr="00EB21D6">
        <w:trPr>
          <w:trHeight w:val="636"/>
        </w:trPr>
        <w:tc>
          <w:tcPr>
            <w:tcW w:w="1150" w:type="dxa"/>
          </w:tcPr>
          <w:p w:rsidR="00EB21D6" w:rsidRPr="007C260B" w:rsidRDefault="00EB21D6" w:rsidP="002F56C6">
            <w:r w:rsidRPr="007C260B">
              <w:rPr>
                <w:b/>
                <w:spacing w:val="-2"/>
                <w:w w:val="105"/>
              </w:rPr>
              <w:t>05.01.2026</w:t>
            </w:r>
          </w:p>
        </w:tc>
        <w:tc>
          <w:tcPr>
            <w:tcW w:w="992" w:type="dxa"/>
          </w:tcPr>
          <w:p w:rsidR="00EB21D6" w:rsidRPr="007C260B" w:rsidRDefault="00EB21D6" w:rsidP="002F56C6">
            <w:pPr>
              <w:pStyle w:val="TableParagraph"/>
              <w:spacing w:line="218" w:lineRule="exact"/>
            </w:pPr>
            <w:r w:rsidRPr="007C260B">
              <w:rPr>
                <w:spacing w:val="-2"/>
              </w:rPr>
              <w:t>2026/</w:t>
            </w:r>
            <w:r w:rsidRPr="007C260B">
              <w:rPr>
                <w:b/>
                <w:spacing w:val="-2"/>
              </w:rPr>
              <w:t>37</w:t>
            </w:r>
          </w:p>
        </w:tc>
        <w:tc>
          <w:tcPr>
            <w:tcW w:w="7563" w:type="dxa"/>
          </w:tcPr>
          <w:p w:rsidR="00EB21D6" w:rsidRPr="007C260B" w:rsidRDefault="00EB21D6" w:rsidP="007C260B">
            <w:pPr>
              <w:jc w:val="both"/>
            </w:pPr>
            <w:r w:rsidRPr="007C260B">
              <w:t>Erzincan İli Merkez İlçesi, tapuda İnönü Mahallesi 1810 ada 1 numaralı parselin batısında bulunan tescil harici alan için hazırlanmış olan imar planı değişikliği</w:t>
            </w:r>
            <w:r w:rsidRPr="007C260B">
              <w:rPr>
                <w:rStyle w:val="gvdemetni0ptbolukbraklyor"/>
              </w:rPr>
              <w:t xml:space="preserve"> </w:t>
            </w:r>
            <w:r w:rsidRPr="007C260B">
              <w:t>talebi, İmar Komisyonundan geldiği şekli ile oybirliği ile kabul edildi.</w:t>
            </w:r>
          </w:p>
        </w:tc>
      </w:tr>
    </w:tbl>
    <w:p w:rsidR="007C260B" w:rsidRDefault="007C260B" w:rsidP="00783FA8">
      <w:pPr>
        <w:jc w:val="both"/>
        <w:rPr>
          <w:b/>
          <w:bCs/>
        </w:rPr>
      </w:pPr>
    </w:p>
    <w:p w:rsidR="007C260B" w:rsidRDefault="007C260B" w:rsidP="00783FA8">
      <w:pPr>
        <w:jc w:val="both"/>
        <w:rPr>
          <w:b/>
          <w:bCs/>
        </w:rPr>
      </w:pPr>
      <w:r>
        <w:rPr>
          <w:b/>
          <w:bCs/>
        </w:rPr>
        <w:t xml:space="preserve">   </w:t>
      </w:r>
      <w:r w:rsidR="00783FA8">
        <w:rPr>
          <w:b/>
          <w:bCs/>
        </w:rPr>
        <w:t xml:space="preserve">         </w:t>
      </w:r>
    </w:p>
    <w:p w:rsidR="00DC3E3C" w:rsidRDefault="00783FA8" w:rsidP="00783FA8">
      <w:pPr>
        <w:jc w:val="both"/>
        <w:rPr>
          <w:b/>
          <w:bCs/>
        </w:rPr>
      </w:pPr>
      <w:r>
        <w:rPr>
          <w:b/>
          <w:bCs/>
        </w:rPr>
        <w:t xml:space="preserve"> </w:t>
      </w:r>
      <w:r w:rsidR="007C260B">
        <w:rPr>
          <w:b/>
          <w:bCs/>
        </w:rPr>
        <w:tab/>
      </w:r>
    </w:p>
    <w:p w:rsidR="00783FA8" w:rsidRDefault="00DC3E3C" w:rsidP="00783FA8">
      <w:pPr>
        <w:jc w:val="both"/>
        <w:rPr>
          <w:b/>
        </w:rPr>
      </w:pPr>
      <w:r>
        <w:rPr>
          <w:b/>
          <w:bCs/>
        </w:rPr>
        <w:t xml:space="preserve">             </w:t>
      </w:r>
      <w:r w:rsidR="00783FA8">
        <w:rPr>
          <w:b/>
          <w:bCs/>
        </w:rPr>
        <w:t>Bekir AKSUN                                    İ. Samed MÜEZZİNOĞLU                                     Yunus ATALAY</w:t>
      </w:r>
    </w:p>
    <w:p w:rsidR="00783FA8" w:rsidRDefault="00783FA8" w:rsidP="00783FA8">
      <w:pPr>
        <w:jc w:val="both"/>
        <w:rPr>
          <w:color w:val="000000"/>
        </w:rPr>
      </w:pPr>
      <w:r>
        <w:rPr>
          <w:b/>
        </w:rPr>
        <w:t xml:space="preserve">           Meclis Başkanı</w:t>
      </w:r>
      <w:r>
        <w:rPr>
          <w:b/>
        </w:rPr>
        <w:tab/>
        <w:t xml:space="preserve">                                 Kâtip Üye</w:t>
      </w:r>
      <w:r>
        <w:rPr>
          <w:b/>
        </w:rPr>
        <w:tab/>
      </w:r>
      <w:r>
        <w:rPr>
          <w:b/>
        </w:rPr>
        <w:tab/>
        <w:t xml:space="preserve">                                                Kâtip</w:t>
      </w:r>
      <w:r>
        <w:rPr>
          <w:b/>
          <w:color w:val="000000"/>
        </w:rPr>
        <w:t xml:space="preserve"> Üye  </w:t>
      </w:r>
    </w:p>
    <w:sectPr w:rsidR="00783FA8" w:rsidSect="0024582B">
      <w:headerReference w:type="default" r:id="rId7"/>
      <w:footerReference w:type="default" r:id="rId8"/>
      <w:type w:val="continuous"/>
      <w:pgSz w:w="11920" w:h="16800"/>
      <w:pgMar w:top="800" w:right="992" w:bottom="1940" w:left="566" w:header="0" w:footer="283" w:gutter="0"/>
      <w:pgNumType w:start="1"/>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830" w:rsidRDefault="00435830" w:rsidP="009E0C7E">
      <w:r>
        <w:separator/>
      </w:r>
    </w:p>
  </w:endnote>
  <w:endnote w:type="continuationSeparator" w:id="1">
    <w:p w:rsidR="00435830" w:rsidRDefault="00435830" w:rsidP="009E0C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2844"/>
      <w:docPartObj>
        <w:docPartGallery w:val="Page Numbers (Bottom of Page)"/>
        <w:docPartUnique/>
      </w:docPartObj>
    </w:sdtPr>
    <w:sdtContent>
      <w:p w:rsidR="002F56C6" w:rsidRDefault="00495C0B">
        <w:pPr>
          <w:pStyle w:val="Altbilgi"/>
          <w:jc w:val="right"/>
        </w:pPr>
        <w:fldSimple w:instr=" PAGE   \* MERGEFORMAT ">
          <w:r w:rsidR="00490044">
            <w:rPr>
              <w:noProof/>
            </w:rPr>
            <w:t>1</w:t>
          </w:r>
        </w:fldSimple>
      </w:p>
    </w:sdtContent>
  </w:sdt>
  <w:p w:rsidR="002F56C6" w:rsidRDefault="002F56C6">
    <w:pPr>
      <w:pStyle w:val="GvdeMetni"/>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830" w:rsidRDefault="00435830" w:rsidP="009E0C7E">
      <w:r>
        <w:separator/>
      </w:r>
    </w:p>
  </w:footnote>
  <w:footnote w:type="continuationSeparator" w:id="1">
    <w:p w:rsidR="00435830" w:rsidRDefault="00435830" w:rsidP="009E0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6C6" w:rsidRPr="00733E8A" w:rsidRDefault="002F56C6" w:rsidP="007C260B">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2F56C6" w:rsidRPr="00733E8A" w:rsidRDefault="002F56C6" w:rsidP="007C260B">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2F56C6" w:rsidRDefault="002F56C6" w:rsidP="007C260B">
    <w:pPr>
      <w:pStyle w:val="AralkYok"/>
      <w:jc w:val="center"/>
    </w:pPr>
    <w:r w:rsidRPr="00733E8A">
      <w:rPr>
        <w:rFonts w:ascii="Times New Roman" w:hAnsi="Times New Roman" w:cs="Times New Roman"/>
        <w:b/>
        <w:sz w:val="24"/>
        <w:szCs w:val="24"/>
      </w:rPr>
      <w:t>Belediye Meclisi</w:t>
    </w:r>
  </w:p>
  <w:p w:rsidR="002F56C6" w:rsidRDefault="002F56C6">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26626"/>
  </w:hdrShapeDefaults>
  <w:footnotePr>
    <w:footnote w:id="0"/>
    <w:footnote w:id="1"/>
  </w:footnotePr>
  <w:endnotePr>
    <w:endnote w:id="0"/>
    <w:endnote w:id="1"/>
  </w:endnotePr>
  <w:compat>
    <w:ulTrailSpace/>
    <w:shapeLayoutLikeWW8/>
  </w:compat>
  <w:rsids>
    <w:rsidRoot w:val="009E0C7E"/>
    <w:rsid w:val="00037679"/>
    <w:rsid w:val="00084C95"/>
    <w:rsid w:val="00180915"/>
    <w:rsid w:val="00194481"/>
    <w:rsid w:val="0024582B"/>
    <w:rsid w:val="002F56C6"/>
    <w:rsid w:val="00377671"/>
    <w:rsid w:val="00435830"/>
    <w:rsid w:val="004543DC"/>
    <w:rsid w:val="00490044"/>
    <w:rsid w:val="00495C0B"/>
    <w:rsid w:val="004F3134"/>
    <w:rsid w:val="00504830"/>
    <w:rsid w:val="00506A3A"/>
    <w:rsid w:val="0051356C"/>
    <w:rsid w:val="0056086A"/>
    <w:rsid w:val="0058399C"/>
    <w:rsid w:val="005E3B2C"/>
    <w:rsid w:val="00720CF9"/>
    <w:rsid w:val="00745C26"/>
    <w:rsid w:val="0076640B"/>
    <w:rsid w:val="00783FA8"/>
    <w:rsid w:val="007B4489"/>
    <w:rsid w:val="007C260B"/>
    <w:rsid w:val="007F4542"/>
    <w:rsid w:val="008F70DB"/>
    <w:rsid w:val="009200AA"/>
    <w:rsid w:val="009738B7"/>
    <w:rsid w:val="00976834"/>
    <w:rsid w:val="0098786A"/>
    <w:rsid w:val="00992431"/>
    <w:rsid w:val="009E0C7E"/>
    <w:rsid w:val="00AC2099"/>
    <w:rsid w:val="00B65638"/>
    <w:rsid w:val="00B770A4"/>
    <w:rsid w:val="00D632A1"/>
    <w:rsid w:val="00DC3E3C"/>
    <w:rsid w:val="00EB21D6"/>
    <w:rsid w:val="00EC0FF0"/>
    <w:rsid w:val="00F571F8"/>
    <w:rsid w:val="00FC37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0C7E"/>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E0C7E"/>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9E0C7E"/>
    <w:rPr>
      <w:sz w:val="21"/>
      <w:szCs w:val="21"/>
    </w:rPr>
  </w:style>
  <w:style w:type="paragraph" w:styleId="ListeParagraf">
    <w:name w:val="List Paragraph"/>
    <w:basedOn w:val="Normal"/>
    <w:uiPriority w:val="34"/>
    <w:qFormat/>
    <w:rsid w:val="009E0C7E"/>
  </w:style>
  <w:style w:type="paragraph" w:customStyle="1" w:styleId="TableParagraph">
    <w:name w:val="Table Paragraph"/>
    <w:basedOn w:val="Normal"/>
    <w:uiPriority w:val="1"/>
    <w:qFormat/>
    <w:rsid w:val="009E0C7E"/>
    <w:pPr>
      <w:spacing w:line="223" w:lineRule="exact"/>
      <w:ind w:left="88"/>
    </w:pPr>
  </w:style>
  <w:style w:type="paragraph" w:styleId="stbilgi">
    <w:name w:val="header"/>
    <w:basedOn w:val="Normal"/>
    <w:link w:val="stbilgiChar"/>
    <w:uiPriority w:val="99"/>
    <w:semiHidden/>
    <w:unhideWhenUsed/>
    <w:rsid w:val="00992431"/>
    <w:pPr>
      <w:tabs>
        <w:tab w:val="center" w:pos="4536"/>
        <w:tab w:val="right" w:pos="9072"/>
      </w:tabs>
    </w:pPr>
  </w:style>
  <w:style w:type="character" w:customStyle="1" w:styleId="stbilgiChar">
    <w:name w:val="Üstbilgi Char"/>
    <w:basedOn w:val="VarsaylanParagrafYazTipi"/>
    <w:link w:val="stbilgi"/>
    <w:uiPriority w:val="99"/>
    <w:semiHidden/>
    <w:rsid w:val="00992431"/>
    <w:rPr>
      <w:rFonts w:ascii="Times New Roman" w:eastAsia="Times New Roman" w:hAnsi="Times New Roman" w:cs="Times New Roman"/>
      <w:lang w:val="tr-TR"/>
    </w:rPr>
  </w:style>
  <w:style w:type="paragraph" w:styleId="Altbilgi">
    <w:name w:val="footer"/>
    <w:basedOn w:val="Normal"/>
    <w:link w:val="AltbilgiChar"/>
    <w:uiPriority w:val="99"/>
    <w:unhideWhenUsed/>
    <w:rsid w:val="00992431"/>
    <w:pPr>
      <w:tabs>
        <w:tab w:val="center" w:pos="4536"/>
        <w:tab w:val="right" w:pos="9072"/>
      </w:tabs>
    </w:pPr>
  </w:style>
  <w:style w:type="character" w:customStyle="1" w:styleId="AltbilgiChar">
    <w:name w:val="Altbilgi Char"/>
    <w:basedOn w:val="VarsaylanParagrafYazTipi"/>
    <w:link w:val="Altbilgi"/>
    <w:uiPriority w:val="99"/>
    <w:rsid w:val="00992431"/>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992431"/>
    <w:rPr>
      <w:rFonts w:ascii="Times New Roman" w:eastAsia="Times New Roman" w:hAnsi="Times New Roman" w:cs="Times New Roman"/>
      <w:sz w:val="21"/>
      <w:szCs w:val="21"/>
      <w:lang w:val="tr-TR"/>
    </w:rPr>
  </w:style>
  <w:style w:type="paragraph" w:styleId="BalonMetni">
    <w:name w:val="Balloon Text"/>
    <w:basedOn w:val="Normal"/>
    <w:link w:val="BalonMetniChar"/>
    <w:uiPriority w:val="99"/>
    <w:semiHidden/>
    <w:unhideWhenUsed/>
    <w:rsid w:val="00992431"/>
    <w:rPr>
      <w:rFonts w:ascii="Tahoma" w:hAnsi="Tahoma" w:cs="Tahoma"/>
      <w:sz w:val="16"/>
      <w:szCs w:val="16"/>
    </w:rPr>
  </w:style>
  <w:style w:type="character" w:customStyle="1" w:styleId="BalonMetniChar">
    <w:name w:val="Balon Metni Char"/>
    <w:basedOn w:val="VarsaylanParagrafYazTipi"/>
    <w:link w:val="BalonMetni"/>
    <w:uiPriority w:val="99"/>
    <w:semiHidden/>
    <w:rsid w:val="00992431"/>
    <w:rPr>
      <w:rFonts w:ascii="Tahoma" w:eastAsia="Times New Roman" w:hAnsi="Tahoma" w:cs="Tahoma"/>
      <w:sz w:val="16"/>
      <w:szCs w:val="16"/>
      <w:lang w:val="tr-TR"/>
    </w:rPr>
  </w:style>
  <w:style w:type="character" w:customStyle="1" w:styleId="gvdemetni0ptbolukbraklyor">
    <w:name w:val="gvdemetni0ptbolukbraklyor"/>
    <w:basedOn w:val="VarsaylanParagrafYazTipi"/>
    <w:rsid w:val="0076640B"/>
  </w:style>
  <w:style w:type="character" w:customStyle="1" w:styleId="apple-converted-space">
    <w:name w:val="apple-converted-space"/>
    <w:basedOn w:val="VarsaylanParagrafYazTipi"/>
    <w:qFormat/>
    <w:rsid w:val="009200AA"/>
  </w:style>
  <w:style w:type="paragraph" w:styleId="AralkYok">
    <w:name w:val="No Spacing"/>
    <w:uiPriority w:val="1"/>
    <w:qFormat/>
    <w:rsid w:val="007C260B"/>
    <w:pPr>
      <w:widowControl/>
      <w:autoSpaceDE/>
      <w:autoSpaceDN/>
    </w:pPr>
    <w:rPr>
      <w:lang w:val="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1737</Words>
  <Characters>9905</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 ÖZDEMİR</dc:creator>
  <cp:lastModifiedBy>Erzincan</cp:lastModifiedBy>
  <cp:revision>3</cp:revision>
  <dcterms:created xsi:type="dcterms:W3CDTF">2026-02-09T12:11:00Z</dcterms:created>
  <dcterms:modified xsi:type="dcterms:W3CDTF">2026-02-09T12:14:00Z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LastSaved">
    <vt:filetime>2025-10-31T00:00:00Z</vt:filetime>
  </property>
</Properties>
</file>